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D4" w:rsidRDefault="00615ED4" w:rsidP="00615E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15ED4">
        <w:rPr>
          <w:rFonts w:eastAsia="Calibri"/>
          <w:b/>
          <w:sz w:val="28"/>
          <w:szCs w:val="28"/>
          <w:lang w:eastAsia="en-US"/>
        </w:rPr>
        <w:t>Развитие эмоционально-волевой сферы</w:t>
      </w:r>
    </w:p>
    <w:p w:rsidR="00615ED4" w:rsidRDefault="00615ED4" w:rsidP="00615E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15ED4">
        <w:rPr>
          <w:rFonts w:eastAsia="Calibri"/>
          <w:b/>
          <w:sz w:val="28"/>
          <w:szCs w:val="28"/>
          <w:lang w:eastAsia="en-US"/>
        </w:rPr>
        <w:t>у детей старшего дошкольного возраста</w:t>
      </w:r>
    </w:p>
    <w:p w:rsidR="00411097" w:rsidRDefault="00615ED4" w:rsidP="00615E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15ED4">
        <w:rPr>
          <w:rFonts w:eastAsia="Calibri"/>
          <w:b/>
          <w:sz w:val="28"/>
          <w:szCs w:val="28"/>
          <w:lang w:eastAsia="en-US"/>
        </w:rPr>
        <w:t>с помощью современных методов арт-терапии</w:t>
      </w:r>
    </w:p>
    <w:p w:rsidR="00C421C8" w:rsidRDefault="00C421C8" w:rsidP="00411097">
      <w:pPr>
        <w:jc w:val="center"/>
        <w:rPr>
          <w:rFonts w:eastAsia="Calibri"/>
          <w:sz w:val="28"/>
          <w:szCs w:val="28"/>
          <w:lang w:eastAsia="en-US"/>
        </w:rPr>
      </w:pPr>
    </w:p>
    <w:p w:rsidR="00411097" w:rsidRPr="00411097" w:rsidRDefault="00411097" w:rsidP="00411097">
      <w:pPr>
        <w:jc w:val="center"/>
        <w:rPr>
          <w:sz w:val="28"/>
          <w:szCs w:val="28"/>
        </w:rPr>
      </w:pPr>
      <w:r w:rsidRPr="00411097">
        <w:rPr>
          <w:rFonts w:eastAsia="Calibri"/>
          <w:sz w:val="28"/>
          <w:szCs w:val="28"/>
          <w:lang w:eastAsia="en-US"/>
        </w:rPr>
        <w:t>МБ</w:t>
      </w:r>
      <w:r w:rsidR="00615ED4">
        <w:rPr>
          <w:rFonts w:eastAsia="Calibri"/>
          <w:sz w:val="28"/>
          <w:szCs w:val="28"/>
          <w:lang w:eastAsia="en-US"/>
        </w:rPr>
        <w:t>Д</w:t>
      </w:r>
      <w:r w:rsidRPr="00411097">
        <w:rPr>
          <w:rFonts w:eastAsia="Calibri"/>
          <w:sz w:val="28"/>
          <w:szCs w:val="28"/>
          <w:lang w:eastAsia="en-US"/>
        </w:rPr>
        <w:t>ОУ «</w:t>
      </w:r>
      <w:r w:rsidR="00615ED4">
        <w:rPr>
          <w:rFonts w:eastAsia="Calibri"/>
          <w:sz w:val="28"/>
          <w:szCs w:val="28"/>
          <w:lang w:eastAsia="en-US"/>
        </w:rPr>
        <w:t>Детский сад</w:t>
      </w:r>
      <w:r w:rsidRPr="00411097">
        <w:rPr>
          <w:rFonts w:eastAsia="Calibri"/>
          <w:sz w:val="28"/>
          <w:szCs w:val="28"/>
          <w:lang w:eastAsia="en-US"/>
        </w:rPr>
        <w:t xml:space="preserve"> </w:t>
      </w:r>
      <w:r w:rsidR="00615ED4" w:rsidRPr="00615ED4">
        <w:rPr>
          <w:rFonts w:eastAsia="Calibri"/>
          <w:sz w:val="28"/>
          <w:szCs w:val="28"/>
          <w:lang w:eastAsia="en-US"/>
        </w:rPr>
        <w:t xml:space="preserve">комбинированного вида </w:t>
      </w:r>
      <w:r w:rsidRPr="00411097">
        <w:rPr>
          <w:rFonts w:eastAsia="Calibri"/>
          <w:sz w:val="28"/>
          <w:szCs w:val="28"/>
          <w:lang w:eastAsia="en-US"/>
        </w:rPr>
        <w:t>№</w:t>
      </w:r>
      <w:r w:rsidR="00615ED4">
        <w:rPr>
          <w:rFonts w:eastAsia="Calibri"/>
          <w:sz w:val="28"/>
          <w:szCs w:val="28"/>
          <w:lang w:eastAsia="en-US"/>
        </w:rPr>
        <w:t xml:space="preserve"> 6</w:t>
      </w:r>
      <w:r w:rsidRPr="00411097">
        <w:rPr>
          <w:rFonts w:eastAsia="Calibri"/>
          <w:sz w:val="28"/>
          <w:szCs w:val="28"/>
          <w:lang w:eastAsia="en-US"/>
        </w:rPr>
        <w:t>»</w:t>
      </w:r>
    </w:p>
    <w:p w:rsidR="00411097" w:rsidRDefault="00411097"/>
    <w:p w:rsidR="009A2DFE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Цель:</w:t>
      </w:r>
      <w:r w:rsidRPr="00411097">
        <w:rPr>
          <w:sz w:val="24"/>
          <w:szCs w:val="24"/>
        </w:rPr>
        <w:t xml:space="preserve"> </w:t>
      </w:r>
      <w:r w:rsidR="00615ED4" w:rsidRPr="00615ED4">
        <w:rPr>
          <w:sz w:val="24"/>
          <w:szCs w:val="24"/>
        </w:rPr>
        <w:t>повышение качества педагогической коррекционной работы ДОУ для детей с нарушениями эмоционально-волевой сферы, путем внедрения в образовательный процесс современных методов арт-терапии.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BD63AA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Февраль – май 2021 –дистанционная форма работы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Сентябрь- декабрь – по согласованию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 xml:space="preserve">Участники: </w:t>
      </w:r>
      <w:r>
        <w:rPr>
          <w:sz w:val="24"/>
          <w:szCs w:val="24"/>
        </w:rPr>
        <w:t>педагоги</w:t>
      </w:r>
      <w:r w:rsidR="00135DA9">
        <w:rPr>
          <w:sz w:val="24"/>
          <w:szCs w:val="24"/>
        </w:rPr>
        <w:t xml:space="preserve"> и специалисты ДОУ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D55645">
      <w:pPr>
        <w:jc w:val="center"/>
        <w:rPr>
          <w:b/>
          <w:sz w:val="24"/>
          <w:szCs w:val="24"/>
        </w:rPr>
      </w:pPr>
      <w:r w:rsidRPr="00411097">
        <w:rPr>
          <w:b/>
          <w:sz w:val="24"/>
          <w:szCs w:val="24"/>
        </w:rPr>
        <w:t>КТП</w:t>
      </w:r>
      <w:r w:rsidR="00C421C8">
        <w:rPr>
          <w:b/>
          <w:sz w:val="24"/>
          <w:szCs w:val="24"/>
        </w:rPr>
        <w:t xml:space="preserve"> 20</w:t>
      </w:r>
      <w:r w:rsidR="00BD63AA">
        <w:rPr>
          <w:b/>
          <w:sz w:val="24"/>
          <w:szCs w:val="24"/>
        </w:rPr>
        <w:t>21</w:t>
      </w:r>
      <w:r w:rsidR="00C421C8">
        <w:rPr>
          <w:b/>
          <w:sz w:val="24"/>
          <w:szCs w:val="24"/>
        </w:rPr>
        <w:t xml:space="preserve"> год</w:t>
      </w:r>
    </w:p>
    <w:p w:rsidR="00D55645" w:rsidRPr="00411097" w:rsidRDefault="00D55645" w:rsidP="00D55645">
      <w:pPr>
        <w:jc w:val="center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016"/>
        <w:gridCol w:w="2835"/>
        <w:gridCol w:w="1843"/>
      </w:tblGrid>
      <w:tr w:rsidR="00C421C8" w:rsidRPr="00411097" w:rsidTr="00D55645">
        <w:trPr>
          <w:trHeight w:val="6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(краткое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Default="00C421C8" w:rsidP="00A153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A15332" w:rsidRPr="00411097" w:rsidRDefault="00A15332" w:rsidP="00A15332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0D1DF2" w:rsidRPr="00411097" w:rsidTr="006B418F">
        <w:trPr>
          <w:trHeight w:val="1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2" w:rsidRPr="00411097" w:rsidRDefault="000D1DF2" w:rsidP="000D1DF2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6" w:type="dxa"/>
          </w:tcPr>
          <w:p w:rsidR="000D1DF2" w:rsidRDefault="000D1DF2" w:rsidP="00135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sz w:val="24"/>
                <w:szCs w:val="24"/>
              </w:rPr>
              <w:t>сказкотерапии</w:t>
            </w:r>
            <w:proofErr w:type="spellEnd"/>
            <w:r>
              <w:rPr>
                <w:sz w:val="24"/>
                <w:szCs w:val="24"/>
              </w:rPr>
              <w:t xml:space="preserve"> для развития и коррекции эмоционально-волевой сферы детей старшего дошкольного возраста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D1DF2" w:rsidRDefault="000D1DF2" w:rsidP="000D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семинар</w:t>
            </w:r>
          </w:p>
        </w:tc>
        <w:tc>
          <w:tcPr>
            <w:tcW w:w="1843" w:type="dxa"/>
          </w:tcPr>
          <w:p w:rsidR="000D1DF2" w:rsidRDefault="000D1DF2" w:rsidP="000D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</w:t>
            </w:r>
          </w:p>
        </w:tc>
      </w:tr>
      <w:tr w:rsidR="000D1DF2" w:rsidRPr="00411097" w:rsidTr="006B418F">
        <w:trPr>
          <w:trHeight w:val="114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2" w:rsidRPr="00411097" w:rsidRDefault="000D1DF2" w:rsidP="000D1DF2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6" w:type="dxa"/>
          </w:tcPr>
          <w:p w:rsidR="000D1DF2" w:rsidRDefault="000D1DF2" w:rsidP="00135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sz w:val="24"/>
                <w:szCs w:val="24"/>
              </w:rPr>
              <w:t>куклотерапии</w:t>
            </w:r>
            <w:proofErr w:type="spellEnd"/>
            <w:r>
              <w:rPr>
                <w:sz w:val="24"/>
                <w:szCs w:val="24"/>
              </w:rPr>
              <w:t xml:space="preserve"> для развития и коррекции эмоционально-волевой сферы детей старшего дошкольного возраста</w:t>
            </w:r>
          </w:p>
        </w:tc>
        <w:tc>
          <w:tcPr>
            <w:tcW w:w="2835" w:type="dxa"/>
          </w:tcPr>
          <w:p w:rsidR="000D1DF2" w:rsidRDefault="000D1DF2" w:rsidP="000D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семинар.</w:t>
            </w:r>
          </w:p>
          <w:p w:rsidR="000D1DF2" w:rsidRDefault="000D1DF2" w:rsidP="0013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</w:tcPr>
          <w:p w:rsidR="000D1DF2" w:rsidRDefault="000D1DF2" w:rsidP="000D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16.02.2021</w:t>
            </w:r>
          </w:p>
        </w:tc>
      </w:tr>
      <w:tr w:rsidR="000D1DF2" w:rsidRPr="00411097" w:rsidTr="006B418F">
        <w:trPr>
          <w:trHeight w:val="157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2" w:rsidRPr="00411097" w:rsidRDefault="000D1DF2" w:rsidP="000D1DF2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6" w:type="dxa"/>
          </w:tcPr>
          <w:p w:rsidR="000D1DF2" w:rsidRPr="009E5FF5" w:rsidRDefault="000D1DF2" w:rsidP="00135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мультипликационных фильмов в развитие и коррекции эмоционально-волевой сферы детей старшего дошкольного возраста. Создание мультипликационных фильмов. Путешествие в страну Радость</w:t>
            </w:r>
          </w:p>
        </w:tc>
        <w:tc>
          <w:tcPr>
            <w:tcW w:w="2835" w:type="dxa"/>
          </w:tcPr>
          <w:p w:rsidR="000D1DF2" w:rsidRDefault="000D1DF2" w:rsidP="000D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семинар.</w:t>
            </w:r>
          </w:p>
          <w:p w:rsidR="000D1DF2" w:rsidRPr="009E5FF5" w:rsidRDefault="000D1DF2" w:rsidP="000D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</w:t>
            </w:r>
          </w:p>
        </w:tc>
        <w:tc>
          <w:tcPr>
            <w:tcW w:w="1843" w:type="dxa"/>
          </w:tcPr>
          <w:p w:rsidR="000D1DF2" w:rsidRPr="009E5FF5" w:rsidRDefault="000D1DF2" w:rsidP="000D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</w:t>
            </w:r>
          </w:p>
        </w:tc>
      </w:tr>
      <w:tr w:rsidR="000D1DF2" w:rsidRPr="00411097" w:rsidTr="006B418F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2" w:rsidRPr="00411097" w:rsidRDefault="000D1DF2" w:rsidP="000D1DF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6" w:type="dxa"/>
          </w:tcPr>
          <w:p w:rsidR="000D1DF2" w:rsidRPr="009E5FF5" w:rsidRDefault="000D1DF2" w:rsidP="00135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метода </w:t>
            </w:r>
            <w:proofErr w:type="spellStart"/>
            <w:r>
              <w:rPr>
                <w:sz w:val="24"/>
                <w:szCs w:val="24"/>
              </w:rPr>
              <w:t>изотерапии</w:t>
            </w:r>
            <w:proofErr w:type="spellEnd"/>
            <w:r>
              <w:rPr>
                <w:sz w:val="24"/>
                <w:szCs w:val="24"/>
              </w:rPr>
              <w:t xml:space="preserve"> для развития и коррекции эмоционально-волевой сферы детей старшего дошкольного возраста. Метод </w:t>
            </w:r>
            <w:proofErr w:type="spellStart"/>
            <w:r>
              <w:rPr>
                <w:sz w:val="24"/>
                <w:szCs w:val="24"/>
              </w:rPr>
              <w:t>цветотерапии</w:t>
            </w:r>
            <w:proofErr w:type="spellEnd"/>
          </w:p>
        </w:tc>
        <w:tc>
          <w:tcPr>
            <w:tcW w:w="2835" w:type="dxa"/>
          </w:tcPr>
          <w:p w:rsidR="000D1DF2" w:rsidRPr="009E5FF5" w:rsidRDefault="000D1DF2" w:rsidP="0013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семинар</w:t>
            </w:r>
          </w:p>
        </w:tc>
        <w:tc>
          <w:tcPr>
            <w:tcW w:w="1843" w:type="dxa"/>
          </w:tcPr>
          <w:p w:rsidR="000D1DF2" w:rsidRPr="009E5FF5" w:rsidRDefault="000D1DF2" w:rsidP="000D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</w:tc>
      </w:tr>
      <w:tr w:rsidR="000D1DF2" w:rsidRPr="00411097" w:rsidTr="006B418F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2" w:rsidRPr="00411097" w:rsidRDefault="000D1DF2" w:rsidP="000D1DF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6" w:type="dxa"/>
          </w:tcPr>
          <w:p w:rsidR="000D1DF2" w:rsidRDefault="000D1DF2" w:rsidP="00135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музыкотерапии и </w:t>
            </w:r>
            <w:proofErr w:type="spellStart"/>
            <w:r>
              <w:rPr>
                <w:sz w:val="24"/>
                <w:szCs w:val="24"/>
              </w:rPr>
              <w:t>танцетерапии</w:t>
            </w:r>
            <w:proofErr w:type="spellEnd"/>
            <w:r>
              <w:rPr>
                <w:sz w:val="24"/>
                <w:szCs w:val="24"/>
              </w:rPr>
              <w:t xml:space="preserve"> для развития и коррекции эмоционально-волевой сферы детей старшего дошкольного возраста</w:t>
            </w:r>
          </w:p>
        </w:tc>
        <w:tc>
          <w:tcPr>
            <w:tcW w:w="2835" w:type="dxa"/>
          </w:tcPr>
          <w:p w:rsidR="000D1DF2" w:rsidRPr="002C2525" w:rsidRDefault="000D1DF2" w:rsidP="00135DA9">
            <w:pPr>
              <w:jc w:val="center"/>
              <w:rPr>
                <w:sz w:val="24"/>
                <w:szCs w:val="24"/>
              </w:rPr>
            </w:pPr>
            <w:r w:rsidRPr="002C2525">
              <w:rPr>
                <w:sz w:val="24"/>
                <w:szCs w:val="24"/>
              </w:rPr>
              <w:t>Практический семинар</w:t>
            </w:r>
          </w:p>
        </w:tc>
        <w:tc>
          <w:tcPr>
            <w:tcW w:w="1843" w:type="dxa"/>
          </w:tcPr>
          <w:p w:rsidR="000D1DF2" w:rsidRDefault="000D1DF2" w:rsidP="000D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06.04.2021</w:t>
            </w:r>
          </w:p>
        </w:tc>
      </w:tr>
      <w:tr w:rsidR="000D1DF2" w:rsidRPr="00411097" w:rsidTr="006B418F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2" w:rsidRPr="00411097" w:rsidRDefault="000D1DF2" w:rsidP="000D1DF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16" w:type="dxa"/>
          </w:tcPr>
          <w:p w:rsidR="000D1DF2" w:rsidRDefault="000D1DF2" w:rsidP="00135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игровой терапии для развития и коррекции эмоционально-волевой сферы детей старшего дошкольного возраста</w:t>
            </w:r>
          </w:p>
        </w:tc>
        <w:tc>
          <w:tcPr>
            <w:tcW w:w="2835" w:type="dxa"/>
          </w:tcPr>
          <w:p w:rsidR="000D1DF2" w:rsidRPr="002C2525" w:rsidRDefault="000D1DF2" w:rsidP="00135DA9">
            <w:pPr>
              <w:jc w:val="center"/>
              <w:rPr>
                <w:color w:val="FF0000"/>
                <w:sz w:val="24"/>
                <w:szCs w:val="24"/>
              </w:rPr>
            </w:pPr>
            <w:r w:rsidRPr="002C2525">
              <w:rPr>
                <w:sz w:val="24"/>
                <w:szCs w:val="24"/>
              </w:rPr>
              <w:t>Практический семинар</w:t>
            </w:r>
          </w:p>
        </w:tc>
        <w:tc>
          <w:tcPr>
            <w:tcW w:w="1843" w:type="dxa"/>
          </w:tcPr>
          <w:p w:rsidR="000D1DF2" w:rsidRDefault="000D1DF2" w:rsidP="000D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</w:tr>
      <w:tr w:rsidR="000D1DF2" w:rsidRPr="00411097" w:rsidTr="006B418F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2" w:rsidRPr="00411097" w:rsidRDefault="000D1DF2" w:rsidP="000D1DF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016" w:type="dxa"/>
          </w:tcPr>
          <w:p w:rsidR="000D1DF2" w:rsidRDefault="000D1DF2" w:rsidP="00135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в сенсорной комнате для развития и коррекции эмоционально-волевой сферы детей старшего дошкольного возраста.</w:t>
            </w:r>
          </w:p>
        </w:tc>
        <w:tc>
          <w:tcPr>
            <w:tcW w:w="2835" w:type="dxa"/>
          </w:tcPr>
          <w:p w:rsidR="000D1DF2" w:rsidRPr="002C2525" w:rsidRDefault="000D1DF2" w:rsidP="0013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</w:tcPr>
          <w:p w:rsidR="000D1DF2" w:rsidRDefault="000D1DF2" w:rsidP="000D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07.09.2021</w:t>
            </w:r>
          </w:p>
        </w:tc>
      </w:tr>
      <w:tr w:rsidR="000D1DF2" w:rsidRPr="00411097" w:rsidTr="006B418F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2" w:rsidRPr="00411097" w:rsidRDefault="000D1DF2" w:rsidP="000D1DF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16" w:type="dxa"/>
          </w:tcPr>
          <w:p w:rsidR="000D1DF2" w:rsidRDefault="000D1DF2" w:rsidP="000D1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творческих проектов (представление опыта от участников МОП)</w:t>
            </w:r>
          </w:p>
        </w:tc>
        <w:tc>
          <w:tcPr>
            <w:tcW w:w="2835" w:type="dxa"/>
          </w:tcPr>
          <w:p w:rsidR="000D1DF2" w:rsidRDefault="000D1DF2" w:rsidP="0013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</w:tcPr>
          <w:p w:rsidR="000D1DF2" w:rsidRDefault="000D1DF2" w:rsidP="000D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</w:tc>
      </w:tr>
    </w:tbl>
    <w:p w:rsidR="00411097" w:rsidRPr="00411097" w:rsidRDefault="00411097" w:rsidP="00411097">
      <w:pPr>
        <w:jc w:val="both"/>
        <w:rPr>
          <w:sz w:val="24"/>
          <w:szCs w:val="24"/>
        </w:rPr>
      </w:pPr>
    </w:p>
    <w:sectPr w:rsidR="00411097" w:rsidRPr="0041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0D1DF2"/>
    <w:rsid w:val="00135DA9"/>
    <w:rsid w:val="00411097"/>
    <w:rsid w:val="00615ED4"/>
    <w:rsid w:val="006A42DA"/>
    <w:rsid w:val="009A2DFE"/>
    <w:rsid w:val="00A15332"/>
    <w:rsid w:val="00BD63AA"/>
    <w:rsid w:val="00C421C8"/>
    <w:rsid w:val="00D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nanilo</cp:lastModifiedBy>
  <cp:revision>5</cp:revision>
  <dcterms:created xsi:type="dcterms:W3CDTF">2021-02-11T10:56:00Z</dcterms:created>
  <dcterms:modified xsi:type="dcterms:W3CDTF">2021-03-11T07:59:00Z</dcterms:modified>
</cp:coreProperties>
</file>