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97" w:rsidRDefault="007065EC" w:rsidP="00411097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7065EC">
        <w:rPr>
          <w:rFonts w:eastAsia="Calibri"/>
          <w:b/>
          <w:sz w:val="28"/>
          <w:szCs w:val="28"/>
          <w:lang w:eastAsia="en-US"/>
        </w:rPr>
        <w:t>Кукла, как социокультурное наследие</w:t>
      </w:r>
    </w:p>
    <w:p w:rsidR="00C421C8" w:rsidRDefault="00C421C8" w:rsidP="00411097">
      <w:pPr>
        <w:jc w:val="center"/>
        <w:rPr>
          <w:rFonts w:eastAsia="Calibri"/>
          <w:sz w:val="28"/>
          <w:szCs w:val="28"/>
          <w:lang w:eastAsia="en-US"/>
        </w:rPr>
      </w:pPr>
    </w:p>
    <w:p w:rsidR="00411097" w:rsidRPr="00411097" w:rsidRDefault="00411097" w:rsidP="00411097">
      <w:pPr>
        <w:jc w:val="center"/>
        <w:rPr>
          <w:sz w:val="28"/>
          <w:szCs w:val="28"/>
        </w:rPr>
      </w:pPr>
      <w:r w:rsidRPr="00411097">
        <w:rPr>
          <w:rFonts w:eastAsia="Calibri"/>
          <w:sz w:val="28"/>
          <w:szCs w:val="28"/>
          <w:lang w:eastAsia="en-US"/>
        </w:rPr>
        <w:t>МБ</w:t>
      </w:r>
      <w:r w:rsidR="007065EC">
        <w:rPr>
          <w:rFonts w:eastAsia="Calibri"/>
          <w:sz w:val="28"/>
          <w:szCs w:val="28"/>
          <w:lang w:eastAsia="en-US"/>
        </w:rPr>
        <w:t>Д</w:t>
      </w:r>
      <w:r w:rsidRPr="00411097">
        <w:rPr>
          <w:rFonts w:eastAsia="Calibri"/>
          <w:sz w:val="28"/>
          <w:szCs w:val="28"/>
          <w:lang w:eastAsia="en-US"/>
        </w:rPr>
        <w:t xml:space="preserve">ОУ </w:t>
      </w:r>
      <w:r w:rsidR="007065EC" w:rsidRPr="007065EC">
        <w:rPr>
          <w:rFonts w:eastAsia="Calibri"/>
          <w:sz w:val="28"/>
          <w:szCs w:val="28"/>
          <w:lang w:eastAsia="en-US"/>
        </w:rPr>
        <w:t>«Детский сад №</w:t>
      </w:r>
      <w:r w:rsidR="007065EC">
        <w:rPr>
          <w:rFonts w:eastAsia="Calibri"/>
          <w:sz w:val="28"/>
          <w:szCs w:val="28"/>
          <w:lang w:eastAsia="en-US"/>
        </w:rPr>
        <w:t xml:space="preserve"> </w:t>
      </w:r>
      <w:r w:rsidR="007065EC" w:rsidRPr="007065EC">
        <w:rPr>
          <w:rFonts w:eastAsia="Calibri"/>
          <w:sz w:val="28"/>
          <w:szCs w:val="28"/>
          <w:lang w:eastAsia="en-US"/>
        </w:rPr>
        <w:t>88»</w:t>
      </w:r>
    </w:p>
    <w:p w:rsidR="00411097" w:rsidRDefault="00411097"/>
    <w:p w:rsidR="009A2DFE" w:rsidRDefault="00411097" w:rsidP="00411097">
      <w:pPr>
        <w:jc w:val="both"/>
        <w:rPr>
          <w:sz w:val="24"/>
          <w:szCs w:val="24"/>
        </w:rPr>
      </w:pPr>
      <w:r w:rsidRPr="00411097">
        <w:rPr>
          <w:b/>
          <w:sz w:val="24"/>
          <w:szCs w:val="24"/>
        </w:rPr>
        <w:t>Цель:</w:t>
      </w:r>
      <w:r w:rsidRPr="00411097">
        <w:rPr>
          <w:sz w:val="24"/>
          <w:szCs w:val="24"/>
        </w:rPr>
        <w:t xml:space="preserve"> </w:t>
      </w:r>
      <w:r w:rsidR="007065EC" w:rsidRPr="007065EC">
        <w:rPr>
          <w:sz w:val="24"/>
          <w:szCs w:val="24"/>
        </w:rPr>
        <w:t>с помощью активизации игровой деятельности детей с куклой, способствовать формированию правильного эмоционального отношения детей к окружающему миру, обучать умению общаться друг с другом и взрослыми, имитируя отношения последних в социуме, развивая коммуникативные стороны личности, тем самым подготавливать ребёнка к серьёзным социальным отношениям в мире взрослых.</w:t>
      </w:r>
    </w:p>
    <w:p w:rsidR="00C421C8" w:rsidRDefault="00C421C8" w:rsidP="00411097">
      <w:pPr>
        <w:jc w:val="both"/>
        <w:rPr>
          <w:b/>
          <w:sz w:val="24"/>
          <w:szCs w:val="24"/>
        </w:rPr>
      </w:pPr>
    </w:p>
    <w:p w:rsidR="00BD63AA" w:rsidRDefault="00411097" w:rsidP="00411097">
      <w:pPr>
        <w:jc w:val="both"/>
        <w:rPr>
          <w:sz w:val="24"/>
          <w:szCs w:val="24"/>
        </w:rPr>
      </w:pPr>
      <w:r w:rsidRPr="00411097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</w:p>
    <w:p w:rsidR="00BD63AA" w:rsidRDefault="00BD63AA" w:rsidP="00411097">
      <w:pPr>
        <w:jc w:val="both"/>
        <w:rPr>
          <w:sz w:val="24"/>
          <w:szCs w:val="24"/>
        </w:rPr>
      </w:pPr>
      <w:r>
        <w:rPr>
          <w:sz w:val="24"/>
          <w:szCs w:val="24"/>
        </w:rPr>
        <w:t>Февраль – май 2021 –дистанционная форма работы</w:t>
      </w:r>
    </w:p>
    <w:p w:rsidR="00BD63AA" w:rsidRDefault="00BD63AA" w:rsidP="00411097">
      <w:pPr>
        <w:jc w:val="both"/>
        <w:rPr>
          <w:sz w:val="24"/>
          <w:szCs w:val="24"/>
        </w:rPr>
      </w:pPr>
      <w:r>
        <w:rPr>
          <w:sz w:val="24"/>
          <w:szCs w:val="24"/>
        </w:rPr>
        <w:t>Сентябрь- декабрь – по согласованию</w:t>
      </w:r>
    </w:p>
    <w:p w:rsidR="00C421C8" w:rsidRDefault="00C421C8" w:rsidP="00411097">
      <w:pPr>
        <w:jc w:val="both"/>
        <w:rPr>
          <w:b/>
          <w:sz w:val="24"/>
          <w:szCs w:val="24"/>
        </w:rPr>
      </w:pPr>
    </w:p>
    <w:p w:rsidR="00411097" w:rsidRDefault="00411097" w:rsidP="00411097">
      <w:pPr>
        <w:jc w:val="both"/>
        <w:rPr>
          <w:sz w:val="24"/>
          <w:szCs w:val="24"/>
        </w:rPr>
      </w:pPr>
      <w:r w:rsidRPr="00411097">
        <w:rPr>
          <w:b/>
          <w:sz w:val="24"/>
          <w:szCs w:val="24"/>
        </w:rPr>
        <w:t xml:space="preserve">Участники: </w:t>
      </w:r>
      <w:r>
        <w:rPr>
          <w:sz w:val="24"/>
          <w:szCs w:val="24"/>
        </w:rPr>
        <w:t>педагоги</w:t>
      </w:r>
      <w:r w:rsidR="007065EC">
        <w:rPr>
          <w:sz w:val="24"/>
          <w:szCs w:val="24"/>
        </w:rPr>
        <w:t xml:space="preserve"> и специалисты ДОУ</w:t>
      </w:r>
    </w:p>
    <w:p w:rsidR="00C421C8" w:rsidRDefault="00C421C8" w:rsidP="00411097">
      <w:pPr>
        <w:jc w:val="both"/>
        <w:rPr>
          <w:b/>
          <w:sz w:val="24"/>
          <w:szCs w:val="24"/>
        </w:rPr>
      </w:pPr>
    </w:p>
    <w:p w:rsidR="00411097" w:rsidRDefault="00411097" w:rsidP="00D55645">
      <w:pPr>
        <w:jc w:val="center"/>
        <w:rPr>
          <w:b/>
          <w:sz w:val="24"/>
          <w:szCs w:val="24"/>
        </w:rPr>
      </w:pPr>
      <w:r w:rsidRPr="00411097">
        <w:rPr>
          <w:b/>
          <w:sz w:val="24"/>
          <w:szCs w:val="24"/>
        </w:rPr>
        <w:t>КТП</w:t>
      </w:r>
      <w:r w:rsidR="00C421C8">
        <w:rPr>
          <w:b/>
          <w:sz w:val="24"/>
          <w:szCs w:val="24"/>
        </w:rPr>
        <w:t xml:space="preserve"> 20</w:t>
      </w:r>
      <w:r w:rsidR="00BD63AA">
        <w:rPr>
          <w:b/>
          <w:sz w:val="24"/>
          <w:szCs w:val="24"/>
        </w:rPr>
        <w:t>21</w:t>
      </w:r>
      <w:r w:rsidR="00C421C8">
        <w:rPr>
          <w:b/>
          <w:sz w:val="24"/>
          <w:szCs w:val="24"/>
        </w:rPr>
        <w:t xml:space="preserve"> год</w:t>
      </w:r>
    </w:p>
    <w:p w:rsidR="00D55645" w:rsidRPr="00411097" w:rsidRDefault="00D55645" w:rsidP="00D55645">
      <w:pPr>
        <w:jc w:val="center"/>
        <w:rPr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016"/>
        <w:gridCol w:w="2835"/>
        <w:gridCol w:w="1843"/>
      </w:tblGrid>
      <w:tr w:rsidR="00C421C8" w:rsidRPr="00411097" w:rsidTr="00D55645">
        <w:trPr>
          <w:trHeight w:val="6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  <w:p w:rsidR="00C421C8" w:rsidRPr="00411097" w:rsidRDefault="00C421C8" w:rsidP="008B1633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(краткое содержание)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C8" w:rsidRPr="00411097" w:rsidRDefault="00C421C8" w:rsidP="008B1633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C8" w:rsidRDefault="00C421C8" w:rsidP="00A1533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11097">
              <w:rPr>
                <w:rFonts w:eastAsia="Calibri"/>
                <w:b/>
                <w:sz w:val="24"/>
                <w:szCs w:val="24"/>
                <w:lang w:eastAsia="en-US"/>
              </w:rPr>
              <w:t xml:space="preserve">Дата </w:t>
            </w:r>
          </w:p>
          <w:p w:rsidR="00A15332" w:rsidRPr="00411097" w:rsidRDefault="00A15332" w:rsidP="00A15332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проведения</w:t>
            </w:r>
          </w:p>
        </w:tc>
      </w:tr>
      <w:tr w:rsidR="007065EC" w:rsidRPr="00411097" w:rsidTr="00412C88">
        <w:trPr>
          <w:trHeight w:val="1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EC" w:rsidRPr="00411097" w:rsidRDefault="007065EC" w:rsidP="007065EC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EC" w:rsidRPr="007065EC" w:rsidRDefault="007065EC" w:rsidP="007065EC">
            <w:pPr>
              <w:spacing w:before="20" w:after="20"/>
              <w:jc w:val="both"/>
              <w:rPr>
                <w:sz w:val="24"/>
                <w:szCs w:val="28"/>
              </w:rPr>
            </w:pPr>
            <w:r w:rsidRPr="007065EC">
              <w:rPr>
                <w:sz w:val="24"/>
                <w:szCs w:val="28"/>
              </w:rPr>
              <w:t>Организация образовательного процесса в ДОУ по воспитанию духовно – нравственной культуры детей через ознакомление с образом куклы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EC" w:rsidRPr="007065EC" w:rsidRDefault="007065EC" w:rsidP="006F0DCB">
            <w:pPr>
              <w:spacing w:before="20" w:after="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065EC">
              <w:rPr>
                <w:sz w:val="24"/>
                <w:szCs w:val="28"/>
              </w:rPr>
              <w:t>Практический 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EC" w:rsidRPr="007065EC" w:rsidRDefault="007065EC" w:rsidP="006F0DCB">
            <w:pPr>
              <w:spacing w:before="20" w:after="20"/>
              <w:jc w:val="center"/>
              <w:rPr>
                <w:sz w:val="24"/>
                <w:szCs w:val="28"/>
              </w:rPr>
            </w:pPr>
            <w:r w:rsidRPr="007065EC">
              <w:rPr>
                <w:sz w:val="24"/>
                <w:szCs w:val="28"/>
              </w:rPr>
              <w:t>1.04.2021</w:t>
            </w:r>
          </w:p>
        </w:tc>
      </w:tr>
      <w:tr w:rsidR="007065EC" w:rsidRPr="00411097" w:rsidTr="001A4CA8">
        <w:trPr>
          <w:trHeight w:val="10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EC" w:rsidRPr="00411097" w:rsidRDefault="007065EC" w:rsidP="007065EC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EC" w:rsidRPr="007065EC" w:rsidRDefault="007065EC" w:rsidP="007065EC">
            <w:pPr>
              <w:spacing w:before="20" w:after="20"/>
              <w:rPr>
                <w:sz w:val="24"/>
                <w:szCs w:val="28"/>
              </w:rPr>
            </w:pPr>
            <w:r w:rsidRPr="007065EC">
              <w:rPr>
                <w:sz w:val="24"/>
                <w:szCs w:val="28"/>
              </w:rPr>
              <w:t>Пространственно–предметная образовательная среда в ДОУ, кукла – социокультурное наследие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EC" w:rsidRPr="007065EC" w:rsidRDefault="007065EC" w:rsidP="006F0DCB">
            <w:pPr>
              <w:spacing w:before="20" w:after="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065EC">
              <w:rPr>
                <w:sz w:val="24"/>
                <w:szCs w:val="28"/>
              </w:rPr>
              <w:t>Семинар – 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EC" w:rsidRPr="007065EC" w:rsidRDefault="007065EC" w:rsidP="006F0DCB">
            <w:pPr>
              <w:spacing w:before="20" w:after="20"/>
              <w:jc w:val="center"/>
              <w:rPr>
                <w:sz w:val="24"/>
                <w:szCs w:val="28"/>
              </w:rPr>
            </w:pPr>
            <w:r w:rsidRPr="007065EC">
              <w:rPr>
                <w:sz w:val="24"/>
                <w:szCs w:val="28"/>
              </w:rPr>
              <w:t>20.05.2021</w:t>
            </w:r>
          </w:p>
        </w:tc>
      </w:tr>
      <w:tr w:rsidR="007065EC" w:rsidRPr="00411097" w:rsidTr="001A4CA8">
        <w:trPr>
          <w:trHeight w:val="101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EC" w:rsidRPr="00411097" w:rsidRDefault="007065EC" w:rsidP="007065EC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EC" w:rsidRPr="007065EC" w:rsidRDefault="007065EC" w:rsidP="007065EC">
            <w:pPr>
              <w:spacing w:before="20" w:after="20"/>
              <w:rPr>
                <w:sz w:val="24"/>
                <w:szCs w:val="28"/>
              </w:rPr>
            </w:pPr>
            <w:r w:rsidRPr="007065EC">
              <w:rPr>
                <w:sz w:val="24"/>
                <w:szCs w:val="28"/>
              </w:rPr>
              <w:t>Традиции культур разных народов мира, отображающиеся в национальном костюме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EC" w:rsidRPr="007065EC" w:rsidRDefault="007065EC" w:rsidP="006F0DCB">
            <w:pPr>
              <w:spacing w:before="20" w:after="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065EC">
              <w:rPr>
                <w:sz w:val="24"/>
                <w:szCs w:val="28"/>
              </w:rPr>
              <w:t>Практический 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EC" w:rsidRPr="007065EC" w:rsidRDefault="007065EC" w:rsidP="006F0DCB">
            <w:pPr>
              <w:spacing w:before="20" w:after="20"/>
              <w:jc w:val="center"/>
              <w:rPr>
                <w:sz w:val="24"/>
                <w:szCs w:val="28"/>
              </w:rPr>
            </w:pPr>
            <w:r w:rsidRPr="007065EC">
              <w:rPr>
                <w:sz w:val="24"/>
                <w:szCs w:val="28"/>
              </w:rPr>
              <w:t>23.09. 2021</w:t>
            </w:r>
          </w:p>
        </w:tc>
      </w:tr>
      <w:tr w:rsidR="007065EC" w:rsidRPr="00411097" w:rsidTr="00412C88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EC" w:rsidRPr="00411097" w:rsidRDefault="007065EC" w:rsidP="007065EC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41109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EC" w:rsidRPr="007065EC" w:rsidRDefault="007065EC" w:rsidP="007065EC">
            <w:pPr>
              <w:spacing w:before="20" w:after="20"/>
              <w:rPr>
                <w:b/>
                <w:sz w:val="24"/>
                <w:szCs w:val="28"/>
              </w:rPr>
            </w:pPr>
            <w:r w:rsidRPr="007065EC">
              <w:rPr>
                <w:sz w:val="24"/>
                <w:szCs w:val="28"/>
              </w:rPr>
              <w:t>История русской народной куклы: с истока до современности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EC" w:rsidRPr="007065EC" w:rsidRDefault="007065EC" w:rsidP="006F0DCB">
            <w:pPr>
              <w:spacing w:before="20" w:after="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065EC">
              <w:rPr>
                <w:sz w:val="24"/>
                <w:szCs w:val="28"/>
              </w:rPr>
              <w:t>Мастер –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EC" w:rsidRPr="007065EC" w:rsidRDefault="007065EC" w:rsidP="006F0DCB">
            <w:pPr>
              <w:spacing w:before="20" w:after="20"/>
              <w:jc w:val="center"/>
              <w:rPr>
                <w:sz w:val="24"/>
                <w:szCs w:val="28"/>
              </w:rPr>
            </w:pPr>
            <w:r w:rsidRPr="007065EC">
              <w:rPr>
                <w:sz w:val="24"/>
                <w:szCs w:val="28"/>
              </w:rPr>
              <w:t>21.10.2021</w:t>
            </w:r>
          </w:p>
        </w:tc>
      </w:tr>
    </w:tbl>
    <w:p w:rsidR="00411097" w:rsidRPr="00411097" w:rsidRDefault="00411097" w:rsidP="00411097">
      <w:pPr>
        <w:jc w:val="both"/>
        <w:rPr>
          <w:sz w:val="24"/>
          <w:szCs w:val="24"/>
        </w:rPr>
      </w:pPr>
    </w:p>
    <w:sectPr w:rsidR="00411097" w:rsidRPr="0041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97"/>
    <w:rsid w:val="001A4CA8"/>
    <w:rsid w:val="00411097"/>
    <w:rsid w:val="006A42DA"/>
    <w:rsid w:val="006F0DCB"/>
    <w:rsid w:val="007065EC"/>
    <w:rsid w:val="009A2DFE"/>
    <w:rsid w:val="00A15332"/>
    <w:rsid w:val="00BD63AA"/>
    <w:rsid w:val="00C421C8"/>
    <w:rsid w:val="00D5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58D1A-350B-4015-B4E2-E207267F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097"/>
    <w:rPr>
      <w:color w:val="0000FF"/>
      <w:u w:val="single"/>
    </w:rPr>
  </w:style>
  <w:style w:type="paragraph" w:styleId="a4">
    <w:name w:val="No Spacing"/>
    <w:uiPriority w:val="1"/>
    <w:qFormat/>
    <w:rsid w:val="00411097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kar</cp:lastModifiedBy>
  <cp:revision>6</cp:revision>
  <dcterms:created xsi:type="dcterms:W3CDTF">2021-02-11T10:56:00Z</dcterms:created>
  <dcterms:modified xsi:type="dcterms:W3CDTF">2021-03-12T10:17:00Z</dcterms:modified>
</cp:coreProperties>
</file>