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A45" w:rsidRPr="00101F2C" w:rsidRDefault="00101F2C" w:rsidP="00101F2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01F2C">
        <w:rPr>
          <w:rFonts w:ascii="Arial" w:hAnsi="Arial" w:cs="Arial"/>
          <w:b/>
          <w:sz w:val="28"/>
          <w:szCs w:val="28"/>
        </w:rPr>
        <w:t>Готовимся к итоговому выпускному сочинению</w:t>
      </w:r>
    </w:p>
    <w:p w:rsidR="00101F2C" w:rsidRDefault="00101F2C" w:rsidP="00101F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101F2C">
        <w:rPr>
          <w:rFonts w:ascii="Arial" w:hAnsi="Arial" w:cs="Arial"/>
          <w:sz w:val="28"/>
          <w:szCs w:val="28"/>
        </w:rPr>
        <w:t>ПАМЯТКА для учителя</w:t>
      </w:r>
    </w:p>
    <w:p w:rsidR="00101F2C" w:rsidRPr="00101F2C" w:rsidRDefault="00101F2C" w:rsidP="00101F2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101F2C" w:rsidRPr="00101F2C" w:rsidRDefault="00101F2C" w:rsidP="00101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01F2C">
        <w:rPr>
          <w:rFonts w:ascii="Arial" w:hAnsi="Arial" w:cs="Arial"/>
          <w:b/>
          <w:bCs/>
          <w:sz w:val="28"/>
          <w:szCs w:val="28"/>
        </w:rPr>
        <w:t>7 упражнений, чтобы избежать</w:t>
      </w:r>
      <w:r w:rsidRPr="00101F2C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1F2C">
        <w:rPr>
          <w:rFonts w:ascii="Arial" w:hAnsi="Arial" w:cs="Arial"/>
          <w:b/>
          <w:bCs/>
          <w:sz w:val="28"/>
          <w:szCs w:val="28"/>
        </w:rPr>
        <w:t>логических и композиционных</w:t>
      </w:r>
      <w:r w:rsidRPr="00101F2C">
        <w:rPr>
          <w:rFonts w:ascii="Arial" w:hAnsi="Arial" w:cs="Arial"/>
          <w:b/>
          <w:bCs/>
          <w:sz w:val="28"/>
          <w:szCs w:val="28"/>
        </w:rPr>
        <w:t xml:space="preserve"> </w:t>
      </w:r>
      <w:r w:rsidRPr="00101F2C">
        <w:rPr>
          <w:rFonts w:ascii="Arial" w:hAnsi="Arial" w:cs="Arial"/>
          <w:b/>
          <w:bCs/>
          <w:sz w:val="28"/>
          <w:szCs w:val="28"/>
        </w:rPr>
        <w:t>ошибок в сочинении</w:t>
      </w:r>
    </w:p>
    <w:p w:rsidR="00101F2C" w:rsidRPr="00DC2380" w:rsidRDefault="00101F2C" w:rsidP="00101F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01F2C" w:rsidRPr="00DC2380" w:rsidRDefault="00101F2C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380">
        <w:rPr>
          <w:rFonts w:ascii="Arial" w:hAnsi="Arial" w:cs="Arial"/>
          <w:b/>
          <w:bCs/>
          <w:sz w:val="24"/>
          <w:szCs w:val="24"/>
        </w:rPr>
        <w:t xml:space="preserve">Сформулировать главную мысль сочинения. </w:t>
      </w:r>
      <w:r w:rsidRPr="00DC2380">
        <w:rPr>
          <w:rFonts w:ascii="Arial" w:hAnsi="Arial" w:cs="Arial"/>
          <w:sz w:val="24"/>
          <w:szCs w:val="24"/>
        </w:rPr>
        <w:t>Это упражнение можно использовать как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разминку. Предложите выпускникам несколько проблемных тем сочинения. Школьники должны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сформулировать главную мысль сочинения, которую они могли бы написать по этой теме.</w:t>
      </w:r>
    </w:p>
    <w:p w:rsidR="00DC2380" w:rsidRPr="00DC2380" w:rsidRDefault="00DC2380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1F2C" w:rsidRPr="00DC2380" w:rsidRDefault="00101F2C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380">
        <w:rPr>
          <w:rFonts w:ascii="Arial" w:hAnsi="Arial" w:cs="Arial"/>
          <w:b/>
          <w:bCs/>
          <w:sz w:val="24"/>
          <w:szCs w:val="24"/>
        </w:rPr>
        <w:t xml:space="preserve">Определить 1–2 проблемы сочинения. </w:t>
      </w:r>
      <w:r w:rsidRPr="00DC2380">
        <w:rPr>
          <w:rFonts w:ascii="Arial" w:hAnsi="Arial" w:cs="Arial"/>
          <w:sz w:val="24"/>
          <w:szCs w:val="24"/>
        </w:rPr>
        <w:t>Ученики формулируют проблемы по теме, которую называет педагог. Это тезисы, которые выпускники должны доказывать в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основной части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сочинения. Так школьники научатся писать вступление к сочинению.</w:t>
      </w:r>
    </w:p>
    <w:p w:rsidR="00DC2380" w:rsidRPr="00DC2380" w:rsidRDefault="00DC2380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1F2C" w:rsidRPr="00DC2380" w:rsidRDefault="00101F2C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380">
        <w:rPr>
          <w:rFonts w:ascii="Arial" w:hAnsi="Arial" w:cs="Arial"/>
          <w:b/>
          <w:bCs/>
          <w:sz w:val="24"/>
          <w:szCs w:val="24"/>
        </w:rPr>
        <w:t xml:space="preserve">Подобрать к тезисам несколько аргументов и примеров. </w:t>
      </w:r>
      <w:r w:rsidR="00DC2380" w:rsidRPr="00DC2380">
        <w:rPr>
          <w:rFonts w:ascii="Arial" w:hAnsi="Arial" w:cs="Arial"/>
          <w:sz w:val="24"/>
          <w:szCs w:val="24"/>
        </w:rPr>
        <w:t xml:space="preserve">Это упражнение можно </w:t>
      </w:r>
      <w:r w:rsidRPr="00DC2380">
        <w:rPr>
          <w:rFonts w:ascii="Arial" w:hAnsi="Arial" w:cs="Arial"/>
          <w:sz w:val="24"/>
          <w:szCs w:val="24"/>
        </w:rPr>
        <w:t xml:space="preserve">использовать в двух вариантах: ученики сами формулируют тезисы по проблемной теме или </w:t>
      </w:r>
      <w:r w:rsidRPr="00DC2380">
        <w:rPr>
          <w:rFonts w:ascii="Arial" w:hAnsi="Arial" w:cs="Arial"/>
          <w:sz w:val="24"/>
          <w:szCs w:val="24"/>
        </w:rPr>
        <w:t>по</w:t>
      </w:r>
      <w:r w:rsidR="00DC2380" w:rsidRPr="00DC2380">
        <w:rPr>
          <w:rFonts w:ascii="Arial" w:hAnsi="Arial" w:cs="Arial"/>
          <w:sz w:val="24"/>
          <w:szCs w:val="24"/>
        </w:rPr>
        <w:t>д</w:t>
      </w:r>
      <w:r w:rsidRPr="00DC2380">
        <w:rPr>
          <w:rFonts w:ascii="Arial" w:hAnsi="Arial" w:cs="Arial"/>
          <w:sz w:val="24"/>
          <w:szCs w:val="24"/>
        </w:rPr>
        <w:t>бирают аргументы и примеры к тезисам, которые заранее подготовил учитель. В первом случае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школьники научатся формулировать и аргументировать свои мысли. Во втором – подбирать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уместный материал для аргументации.</w:t>
      </w:r>
    </w:p>
    <w:p w:rsidR="00DC2380" w:rsidRPr="00DC2380" w:rsidRDefault="00DC2380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1F2C" w:rsidRPr="00DC2380" w:rsidRDefault="00101F2C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380">
        <w:rPr>
          <w:rFonts w:ascii="Arial" w:hAnsi="Arial" w:cs="Arial"/>
          <w:b/>
          <w:bCs/>
          <w:sz w:val="24"/>
          <w:szCs w:val="24"/>
        </w:rPr>
        <w:t>Найти логические</w:t>
      </w:r>
      <w:r w:rsidR="00DC2380" w:rsidRPr="00DC2380">
        <w:rPr>
          <w:rFonts w:ascii="Arial" w:hAnsi="Arial" w:cs="Arial"/>
          <w:b/>
          <w:bCs/>
          <w:sz w:val="24"/>
          <w:szCs w:val="24"/>
        </w:rPr>
        <w:t xml:space="preserve"> </w:t>
      </w:r>
      <w:r w:rsidRPr="00DC2380">
        <w:rPr>
          <w:rFonts w:ascii="Arial" w:hAnsi="Arial" w:cs="Arial"/>
          <w:b/>
          <w:bCs/>
          <w:sz w:val="24"/>
          <w:szCs w:val="24"/>
        </w:rPr>
        <w:t xml:space="preserve">ошибки в тексте сочинения. </w:t>
      </w:r>
      <w:r w:rsidRPr="00DC2380">
        <w:rPr>
          <w:rFonts w:ascii="Arial" w:hAnsi="Arial" w:cs="Arial"/>
          <w:sz w:val="24"/>
          <w:szCs w:val="24"/>
        </w:rPr>
        <w:t>Используйте готовые тексты сочинений прошлых лет. Попросите выпускников найти логические ошибки и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несоответствия в них</w:t>
      </w:r>
      <w:r w:rsidRPr="00DC2380">
        <w:rPr>
          <w:rFonts w:ascii="Arial" w:hAnsi="Arial" w:cs="Arial"/>
          <w:sz w:val="24"/>
          <w:szCs w:val="24"/>
        </w:rPr>
        <w:t xml:space="preserve">. </w:t>
      </w:r>
      <w:r w:rsidRPr="00DC2380">
        <w:rPr>
          <w:rFonts w:ascii="Arial" w:hAnsi="Arial" w:cs="Arial"/>
          <w:sz w:val="24"/>
          <w:szCs w:val="24"/>
        </w:rPr>
        <w:t>Обсудите возможные варианты исправления ошибок.</w:t>
      </w:r>
    </w:p>
    <w:p w:rsidR="00DC2380" w:rsidRPr="00DC2380" w:rsidRDefault="00DC2380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1F2C" w:rsidRPr="00DC2380" w:rsidRDefault="00101F2C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380">
        <w:rPr>
          <w:rFonts w:ascii="Arial" w:hAnsi="Arial" w:cs="Arial"/>
          <w:b/>
          <w:bCs/>
          <w:sz w:val="24"/>
          <w:szCs w:val="24"/>
        </w:rPr>
        <w:t xml:space="preserve">Сопоставить вступление и заключение в одной работе. </w:t>
      </w:r>
      <w:r w:rsidRPr="00DC2380">
        <w:rPr>
          <w:rFonts w:ascii="Arial" w:hAnsi="Arial" w:cs="Arial"/>
          <w:sz w:val="24"/>
          <w:szCs w:val="24"/>
        </w:rPr>
        <w:t>После тренировочного</w:t>
      </w:r>
    </w:p>
    <w:p w:rsidR="00101F2C" w:rsidRPr="00DC2380" w:rsidRDefault="00101F2C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380">
        <w:rPr>
          <w:rFonts w:ascii="Arial" w:hAnsi="Arial" w:cs="Arial"/>
          <w:sz w:val="24"/>
          <w:szCs w:val="24"/>
        </w:rPr>
        <w:t>сочинения проведите работу в парах. Предложите школьникам проанализировать вступления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и заключения сочинений друг друга. Ученики должны найти смысловые связи и сделать вывод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о том, соответствует ли вступление заключению.</w:t>
      </w:r>
    </w:p>
    <w:p w:rsidR="00DC2380" w:rsidRPr="00DC2380" w:rsidRDefault="00DC2380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1F2C" w:rsidRPr="00DC2380" w:rsidRDefault="00101F2C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380">
        <w:rPr>
          <w:rFonts w:ascii="Arial" w:hAnsi="Arial" w:cs="Arial"/>
          <w:b/>
          <w:bCs/>
          <w:sz w:val="24"/>
          <w:szCs w:val="24"/>
        </w:rPr>
        <w:t xml:space="preserve">Сопоставить композиционные части разных работ. </w:t>
      </w:r>
      <w:r w:rsidRPr="00DC2380">
        <w:rPr>
          <w:rFonts w:ascii="Arial" w:hAnsi="Arial" w:cs="Arial"/>
          <w:sz w:val="24"/>
          <w:szCs w:val="24"/>
        </w:rPr>
        <w:t>Предложите проанализировать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два вступления или два заключения разных работ на одну и ту же тему. По итогам работы вместе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с выпускниками составьте рекомендации, как писать вступление и заключение в сочинении.</w:t>
      </w:r>
    </w:p>
    <w:p w:rsidR="00DC2380" w:rsidRPr="00DC2380" w:rsidRDefault="00DC2380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01F2C" w:rsidRPr="00DC2380" w:rsidRDefault="00101F2C" w:rsidP="00101F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C2380">
        <w:rPr>
          <w:rFonts w:ascii="Arial" w:hAnsi="Arial" w:cs="Arial"/>
          <w:b/>
          <w:bCs/>
          <w:sz w:val="24"/>
          <w:szCs w:val="24"/>
        </w:rPr>
        <w:t xml:space="preserve">Оценить соразмерность частей сочинения. </w:t>
      </w:r>
      <w:r w:rsidRPr="00DC2380">
        <w:rPr>
          <w:rFonts w:ascii="Arial" w:hAnsi="Arial" w:cs="Arial"/>
          <w:sz w:val="24"/>
          <w:szCs w:val="24"/>
        </w:rPr>
        <w:t>Чтобы</w:t>
      </w:r>
      <w:r w:rsidR="00DC2380">
        <w:rPr>
          <w:rFonts w:ascii="Arial" w:hAnsi="Arial" w:cs="Arial"/>
          <w:sz w:val="24"/>
          <w:szCs w:val="24"/>
        </w:rPr>
        <w:t xml:space="preserve"> научиться критически оценивать </w:t>
      </w:r>
      <w:bookmarkStart w:id="0" w:name="_GoBack"/>
      <w:bookmarkEnd w:id="0"/>
      <w:r w:rsidRPr="00DC2380">
        <w:rPr>
          <w:rFonts w:ascii="Arial" w:hAnsi="Arial" w:cs="Arial"/>
          <w:sz w:val="24"/>
          <w:szCs w:val="24"/>
        </w:rPr>
        <w:t>свои работы, ученикам лучше начать с анализа работ выпускников прошлых лет. Предложите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школьникам оценить композицию заведомо слабого сочинения. Вместе разберите, что автор</w:t>
      </w:r>
      <w:r w:rsidRPr="00DC2380">
        <w:rPr>
          <w:rFonts w:ascii="Arial" w:hAnsi="Arial" w:cs="Arial"/>
          <w:sz w:val="24"/>
          <w:szCs w:val="24"/>
        </w:rPr>
        <w:t xml:space="preserve"> </w:t>
      </w:r>
      <w:r w:rsidRPr="00DC2380">
        <w:rPr>
          <w:rFonts w:ascii="Arial" w:hAnsi="Arial" w:cs="Arial"/>
          <w:sz w:val="24"/>
          <w:szCs w:val="24"/>
        </w:rPr>
        <w:t>сделал неправильно, как улучшить работу. Затем школьники редактируют исходное сочинение.</w:t>
      </w:r>
    </w:p>
    <w:sectPr w:rsidR="00101F2C" w:rsidRPr="00DC2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2C"/>
    <w:rsid w:val="00101F2C"/>
    <w:rsid w:val="00667A45"/>
    <w:rsid w:val="00DC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41A18-F396-4B4B-A6DB-A98B7AC48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omak</dc:creator>
  <cp:keywords/>
  <dc:description/>
  <cp:lastModifiedBy>omak</cp:lastModifiedBy>
  <cp:revision>2</cp:revision>
  <dcterms:created xsi:type="dcterms:W3CDTF">2021-06-10T13:27:00Z</dcterms:created>
  <dcterms:modified xsi:type="dcterms:W3CDTF">2021-06-10T13:36:00Z</dcterms:modified>
</cp:coreProperties>
</file>