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C8" w:rsidRDefault="00A1733F" w:rsidP="00CB0A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Комфортная среда</w:t>
      </w:r>
    </w:p>
    <w:p w:rsidR="00CB0AAC" w:rsidRDefault="00CB0AAC" w:rsidP="00CB0AAC">
      <w:pPr>
        <w:jc w:val="center"/>
        <w:rPr>
          <w:rFonts w:eastAsia="Calibri"/>
          <w:sz w:val="28"/>
          <w:szCs w:val="28"/>
          <w:lang w:eastAsia="en-US"/>
        </w:rPr>
      </w:pPr>
    </w:p>
    <w:p w:rsidR="00CB0AAC" w:rsidRPr="00083C06" w:rsidRDefault="00420822" w:rsidP="00CB0AAC">
      <w:pPr>
        <w:jc w:val="center"/>
        <w:rPr>
          <w:rFonts w:eastAsia="Calibri"/>
          <w:sz w:val="28"/>
          <w:szCs w:val="28"/>
          <w:lang w:eastAsia="en-US"/>
        </w:rPr>
      </w:pPr>
      <w:r w:rsidRPr="00083C06">
        <w:rPr>
          <w:rFonts w:eastAsia="Calibri"/>
          <w:sz w:val="28"/>
          <w:szCs w:val="28"/>
          <w:lang w:eastAsia="en-US"/>
        </w:rPr>
        <w:t>МБ</w:t>
      </w:r>
      <w:r w:rsidR="00A1733F" w:rsidRPr="00083C06">
        <w:rPr>
          <w:rFonts w:eastAsia="Calibri"/>
          <w:sz w:val="28"/>
          <w:szCs w:val="28"/>
          <w:lang w:eastAsia="en-US"/>
        </w:rPr>
        <w:t>О</w:t>
      </w:r>
      <w:r w:rsidRPr="00083C06">
        <w:rPr>
          <w:rFonts w:eastAsia="Calibri"/>
          <w:sz w:val="28"/>
          <w:szCs w:val="28"/>
          <w:lang w:eastAsia="en-US"/>
        </w:rPr>
        <w:t xml:space="preserve">У </w:t>
      </w:r>
      <w:r w:rsidR="00CB0AAC" w:rsidRPr="00083C06">
        <w:rPr>
          <w:rFonts w:eastAsia="Calibri"/>
          <w:sz w:val="28"/>
          <w:szCs w:val="28"/>
          <w:lang w:eastAsia="en-US"/>
        </w:rPr>
        <w:t>«</w:t>
      </w:r>
      <w:r w:rsidR="00A1733F" w:rsidRPr="00083C06">
        <w:rPr>
          <w:rFonts w:eastAsia="Calibri"/>
          <w:sz w:val="28"/>
          <w:szCs w:val="28"/>
          <w:lang w:eastAsia="en-US"/>
        </w:rPr>
        <w:t>Средняя школа</w:t>
      </w:r>
      <w:r w:rsidR="00CB0AAC" w:rsidRPr="00083C06">
        <w:rPr>
          <w:rFonts w:eastAsia="Calibri"/>
          <w:sz w:val="28"/>
          <w:szCs w:val="28"/>
          <w:lang w:eastAsia="en-US"/>
        </w:rPr>
        <w:t xml:space="preserve"> № 14»</w:t>
      </w:r>
    </w:p>
    <w:p w:rsidR="00411097" w:rsidRPr="00083C06" w:rsidRDefault="00411097">
      <w:pPr>
        <w:rPr>
          <w:sz w:val="28"/>
          <w:szCs w:val="28"/>
        </w:rPr>
      </w:pPr>
    </w:p>
    <w:p w:rsidR="00646E75" w:rsidRPr="0077657F" w:rsidRDefault="00411097" w:rsidP="00083C06">
      <w:pPr>
        <w:jc w:val="both"/>
        <w:rPr>
          <w:sz w:val="28"/>
          <w:szCs w:val="28"/>
        </w:rPr>
      </w:pPr>
      <w:r w:rsidRPr="00083C06">
        <w:rPr>
          <w:b/>
          <w:sz w:val="28"/>
          <w:szCs w:val="28"/>
        </w:rPr>
        <w:t>Цель:</w:t>
      </w:r>
      <w:r w:rsidRPr="00083C06">
        <w:rPr>
          <w:sz w:val="28"/>
          <w:szCs w:val="28"/>
        </w:rPr>
        <w:t xml:space="preserve"> </w:t>
      </w:r>
      <w:r w:rsidR="00083C06" w:rsidRPr="00083C06">
        <w:rPr>
          <w:sz w:val="28"/>
          <w:szCs w:val="28"/>
        </w:rPr>
        <w:t>повышение удовлетворенности учеников, учителей и сотрудников школ, а также родителей комфортом и эффекти</w:t>
      </w:r>
      <w:r w:rsidR="0077657F">
        <w:rPr>
          <w:sz w:val="28"/>
          <w:szCs w:val="28"/>
        </w:rPr>
        <w:t xml:space="preserve">вностью образовательной среды. </w:t>
      </w:r>
      <w:r w:rsidR="00083C06" w:rsidRPr="00083C06">
        <w:rPr>
          <w:sz w:val="28"/>
          <w:szCs w:val="28"/>
        </w:rPr>
        <w:t>Проектом предусмотрена проработка 8 направлений вспомогательных школьных процессов:</w:t>
      </w:r>
    </w:p>
    <w:p w:rsidR="0077657F" w:rsidRDefault="0077657F" w:rsidP="00411097">
      <w:pPr>
        <w:jc w:val="both"/>
        <w:rPr>
          <w:b/>
          <w:sz w:val="28"/>
          <w:szCs w:val="28"/>
        </w:rPr>
      </w:pPr>
    </w:p>
    <w:p w:rsidR="00BD63AA" w:rsidRPr="00083C06" w:rsidRDefault="00411097" w:rsidP="00411097">
      <w:pPr>
        <w:jc w:val="both"/>
        <w:rPr>
          <w:sz w:val="28"/>
          <w:szCs w:val="28"/>
        </w:rPr>
      </w:pPr>
      <w:bookmarkStart w:id="0" w:name="_GoBack"/>
      <w:bookmarkEnd w:id="0"/>
      <w:r w:rsidRPr="00083C06">
        <w:rPr>
          <w:b/>
          <w:sz w:val="28"/>
          <w:szCs w:val="28"/>
        </w:rPr>
        <w:t>Место проведения:</w:t>
      </w:r>
      <w:r w:rsidRPr="00083C06">
        <w:rPr>
          <w:sz w:val="28"/>
          <w:szCs w:val="28"/>
        </w:rPr>
        <w:t xml:space="preserve"> </w:t>
      </w:r>
      <w:r w:rsidR="00A1733F" w:rsidRPr="00083C06">
        <w:rPr>
          <w:sz w:val="28"/>
          <w:szCs w:val="28"/>
        </w:rPr>
        <w:t xml:space="preserve">г. Иваново, ул. </w:t>
      </w:r>
      <w:r w:rsidR="003E5CB7" w:rsidRPr="00083C06">
        <w:rPr>
          <w:sz w:val="28"/>
          <w:szCs w:val="28"/>
        </w:rPr>
        <w:t>Апрельская, дом 3</w:t>
      </w:r>
    </w:p>
    <w:p w:rsidR="00C421C8" w:rsidRPr="00083C06" w:rsidRDefault="00C421C8" w:rsidP="00411097">
      <w:pPr>
        <w:jc w:val="both"/>
        <w:rPr>
          <w:b/>
          <w:sz w:val="28"/>
          <w:szCs w:val="28"/>
        </w:rPr>
      </w:pPr>
    </w:p>
    <w:p w:rsidR="00411097" w:rsidRPr="00083C06" w:rsidRDefault="00411097" w:rsidP="00411097">
      <w:pPr>
        <w:jc w:val="both"/>
        <w:rPr>
          <w:sz w:val="28"/>
          <w:szCs w:val="28"/>
        </w:rPr>
      </w:pPr>
      <w:r w:rsidRPr="00083C06">
        <w:rPr>
          <w:b/>
          <w:sz w:val="28"/>
          <w:szCs w:val="28"/>
        </w:rPr>
        <w:t xml:space="preserve">Участники: </w:t>
      </w:r>
      <w:r w:rsidR="00083C06" w:rsidRPr="00083C06">
        <w:rPr>
          <w:sz w:val="28"/>
          <w:szCs w:val="28"/>
        </w:rPr>
        <w:t xml:space="preserve">руководители, </w:t>
      </w:r>
      <w:r w:rsidR="00A1733F" w:rsidRPr="00083C06">
        <w:rPr>
          <w:sz w:val="28"/>
          <w:szCs w:val="28"/>
        </w:rPr>
        <w:t xml:space="preserve">заместители директора, </w:t>
      </w:r>
      <w:r w:rsidR="00CB0AAC" w:rsidRPr="00083C06">
        <w:rPr>
          <w:sz w:val="28"/>
          <w:szCs w:val="28"/>
        </w:rPr>
        <w:t xml:space="preserve">педагоги </w:t>
      </w:r>
      <w:r w:rsidR="00A1733F" w:rsidRPr="00083C06">
        <w:rPr>
          <w:sz w:val="28"/>
          <w:szCs w:val="28"/>
        </w:rPr>
        <w:t>образовательных организаций</w:t>
      </w:r>
    </w:p>
    <w:p w:rsidR="00C421C8" w:rsidRPr="00083C06" w:rsidRDefault="00C421C8" w:rsidP="00CB0AAC">
      <w:pPr>
        <w:jc w:val="center"/>
        <w:rPr>
          <w:b/>
          <w:sz w:val="28"/>
          <w:szCs w:val="28"/>
        </w:rPr>
      </w:pPr>
    </w:p>
    <w:p w:rsidR="00411097" w:rsidRPr="00083C06" w:rsidRDefault="00411097" w:rsidP="00CB0AAC">
      <w:pPr>
        <w:jc w:val="center"/>
        <w:rPr>
          <w:b/>
          <w:sz w:val="28"/>
          <w:szCs w:val="28"/>
        </w:rPr>
      </w:pPr>
      <w:r w:rsidRPr="00083C06">
        <w:rPr>
          <w:b/>
          <w:sz w:val="28"/>
          <w:szCs w:val="28"/>
        </w:rPr>
        <w:t>КТП</w:t>
      </w:r>
      <w:r w:rsidR="00C421C8" w:rsidRPr="00083C06">
        <w:rPr>
          <w:b/>
          <w:sz w:val="28"/>
          <w:szCs w:val="28"/>
        </w:rPr>
        <w:t xml:space="preserve"> 20</w:t>
      </w:r>
      <w:r w:rsidR="00BD63AA" w:rsidRPr="00083C06">
        <w:rPr>
          <w:b/>
          <w:sz w:val="28"/>
          <w:szCs w:val="28"/>
        </w:rPr>
        <w:t>2</w:t>
      </w:r>
      <w:r w:rsidR="00A1733F" w:rsidRPr="00083C06">
        <w:rPr>
          <w:b/>
          <w:sz w:val="28"/>
          <w:szCs w:val="28"/>
        </w:rPr>
        <w:t>3</w:t>
      </w:r>
      <w:r w:rsidR="00C421C8" w:rsidRPr="00083C06">
        <w:rPr>
          <w:b/>
          <w:sz w:val="28"/>
          <w:szCs w:val="28"/>
        </w:rPr>
        <w:t xml:space="preserve"> год</w:t>
      </w:r>
    </w:p>
    <w:p w:rsidR="00CB0AAC" w:rsidRPr="00083C06" w:rsidRDefault="00CB0AAC" w:rsidP="00CB0AAC">
      <w:pPr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874"/>
        <w:gridCol w:w="2268"/>
        <w:gridCol w:w="2552"/>
      </w:tblGrid>
      <w:tr w:rsidR="00C421C8" w:rsidRPr="00083C06" w:rsidTr="00083C06">
        <w:trPr>
          <w:trHeight w:val="10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(краткое содержание)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083C06" w:rsidRDefault="00C421C8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Дата, время</w:t>
            </w:r>
          </w:p>
          <w:p w:rsidR="00C421C8" w:rsidRPr="00083C06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083C06" w:rsidRPr="00083C06" w:rsidTr="00083C06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Вводный семинар (знакомство с терминологией «Комфортная среда», определение целей, задач, приоритетов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27.02.2023</w:t>
            </w:r>
          </w:p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083C06" w:rsidRPr="00083C06" w:rsidRDefault="00083C06" w:rsidP="00083C0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3C06" w:rsidRPr="00083C06" w:rsidTr="00083C06">
        <w:trPr>
          <w:trHeight w:val="7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 «Входная группа» (демонстрация опыта в данном направлении, анализ замеров времени процессов, решение кейса)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20.04.2023</w:t>
            </w:r>
          </w:p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83C06" w:rsidRPr="00083C06" w:rsidTr="00083C06">
        <w:trPr>
          <w:trHeight w:val="82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 «Гардероб» (демонстрация опыта в данном направлении, анализ замеров времени процессов, решение кейса)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083C06" w:rsidP="00083C06">
            <w:pPr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19.10.2023</w:t>
            </w:r>
          </w:p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83C06" w:rsidRPr="00083C06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4" w:type="dxa"/>
            <w:shd w:val="clear" w:color="auto" w:fill="auto"/>
          </w:tcPr>
          <w:p w:rsidR="00083C06" w:rsidRPr="00083C06" w:rsidRDefault="00083C06" w:rsidP="00083C06">
            <w:pPr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 «Столовая» (демонстрация опыта в данном направлении, анализ анкетирования учащихся, родителей, анализ замера времени на посещения столовой, решение кейса)</w:t>
            </w:r>
          </w:p>
        </w:tc>
        <w:tc>
          <w:tcPr>
            <w:tcW w:w="2268" w:type="dxa"/>
            <w:shd w:val="clear" w:color="auto" w:fill="auto"/>
          </w:tcPr>
          <w:p w:rsidR="00083C06" w:rsidRPr="00083C06" w:rsidRDefault="00083C06" w:rsidP="00083C06">
            <w:pPr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shd w:val="clear" w:color="auto" w:fill="auto"/>
          </w:tcPr>
          <w:p w:rsidR="00083C06" w:rsidRPr="00083C06" w:rsidRDefault="00083C06" w:rsidP="00083C0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14.12.2023</w:t>
            </w:r>
          </w:p>
          <w:p w:rsidR="00083C06" w:rsidRPr="00083C06" w:rsidRDefault="00083C06" w:rsidP="00083C0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083C06">
              <w:rPr>
                <w:sz w:val="28"/>
                <w:szCs w:val="28"/>
              </w:rPr>
              <w:t>15:00</w:t>
            </w:r>
          </w:p>
        </w:tc>
      </w:tr>
    </w:tbl>
    <w:p w:rsidR="00411097" w:rsidRPr="00083C06" w:rsidRDefault="00411097" w:rsidP="00411097">
      <w:pPr>
        <w:jc w:val="both"/>
        <w:rPr>
          <w:sz w:val="28"/>
          <w:szCs w:val="28"/>
        </w:rPr>
      </w:pPr>
    </w:p>
    <w:sectPr w:rsidR="00411097" w:rsidRPr="000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83C06"/>
    <w:rsid w:val="003E5CB7"/>
    <w:rsid w:val="00411097"/>
    <w:rsid w:val="00420822"/>
    <w:rsid w:val="00646E75"/>
    <w:rsid w:val="006A42DA"/>
    <w:rsid w:val="0077657F"/>
    <w:rsid w:val="008E3135"/>
    <w:rsid w:val="008E3436"/>
    <w:rsid w:val="009A2DFE"/>
    <w:rsid w:val="00A1733F"/>
    <w:rsid w:val="00BC3200"/>
    <w:rsid w:val="00BD63AA"/>
    <w:rsid w:val="00C36D6D"/>
    <w:rsid w:val="00C421C8"/>
    <w:rsid w:val="00CB0AAC"/>
    <w:rsid w:val="00D440F1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CB0AA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F73B9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16</cp:revision>
  <dcterms:created xsi:type="dcterms:W3CDTF">2021-02-11T10:56:00Z</dcterms:created>
  <dcterms:modified xsi:type="dcterms:W3CDTF">2023-02-15T11:05:00Z</dcterms:modified>
</cp:coreProperties>
</file>