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04" w:rsidRPr="00117D04" w:rsidRDefault="00117D04" w:rsidP="00117D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D04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117D04">
        <w:rPr>
          <w:rFonts w:ascii="Times New Roman" w:hAnsi="Times New Roman" w:cs="Times New Roman"/>
          <w:b/>
          <w:sz w:val="28"/>
          <w:szCs w:val="28"/>
        </w:rPr>
        <w:t>:</w:t>
      </w:r>
    </w:p>
    <w:p w:rsidR="00117D04" w:rsidRPr="00117D04" w:rsidRDefault="00117D04" w:rsidP="00117D04">
      <w:pPr>
        <w:jc w:val="both"/>
        <w:rPr>
          <w:rFonts w:ascii="Times New Roman" w:hAnsi="Times New Roman" w:cs="Times New Roman"/>
          <w:sz w:val="28"/>
          <w:szCs w:val="28"/>
        </w:rPr>
      </w:pPr>
      <w:r w:rsidRPr="00117D04">
        <w:rPr>
          <w:rFonts w:ascii="Times New Roman" w:hAnsi="Times New Roman" w:cs="Times New Roman"/>
          <w:sz w:val="28"/>
          <w:szCs w:val="28"/>
        </w:rPr>
        <w:t>•</w:t>
      </w:r>
      <w:r w:rsidRPr="00117D04">
        <w:rPr>
          <w:rFonts w:ascii="Times New Roman" w:hAnsi="Times New Roman" w:cs="Times New Roman"/>
          <w:sz w:val="28"/>
          <w:szCs w:val="28"/>
        </w:rPr>
        <w:t xml:space="preserve">Продолжить активно участвовать в предложенных семинарах и КПК (на базе МЦ, УНО и др. учреждений, в </w:t>
      </w:r>
      <w:proofErr w:type="spellStart"/>
      <w:r w:rsidRPr="00117D0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17D04">
        <w:rPr>
          <w:rFonts w:ascii="Times New Roman" w:hAnsi="Times New Roman" w:cs="Times New Roman"/>
          <w:sz w:val="28"/>
          <w:szCs w:val="28"/>
        </w:rPr>
        <w:t>. дистанционно).</w:t>
      </w:r>
    </w:p>
    <w:p w:rsidR="00117D04" w:rsidRPr="00117D04" w:rsidRDefault="00117D04" w:rsidP="00117D04">
      <w:pPr>
        <w:jc w:val="both"/>
        <w:rPr>
          <w:rFonts w:ascii="Times New Roman" w:hAnsi="Times New Roman" w:cs="Times New Roman"/>
          <w:sz w:val="28"/>
          <w:szCs w:val="28"/>
        </w:rPr>
      </w:pPr>
      <w:r w:rsidRPr="00117D04">
        <w:rPr>
          <w:rFonts w:ascii="Times New Roman" w:hAnsi="Times New Roman" w:cs="Times New Roman"/>
          <w:sz w:val="28"/>
          <w:szCs w:val="28"/>
        </w:rPr>
        <w:t>•</w:t>
      </w:r>
      <w:r w:rsidRPr="00117D04">
        <w:rPr>
          <w:rFonts w:ascii="Times New Roman" w:hAnsi="Times New Roman" w:cs="Times New Roman"/>
          <w:sz w:val="28"/>
          <w:szCs w:val="28"/>
        </w:rPr>
        <w:t>Провести исследования для выявления профессиональных дефицитов педагогов по воспитательной компоненте.</w:t>
      </w:r>
    </w:p>
    <w:p w:rsidR="00117D04" w:rsidRPr="00117D04" w:rsidRDefault="00117D04" w:rsidP="00117D04">
      <w:pPr>
        <w:jc w:val="both"/>
        <w:rPr>
          <w:rFonts w:ascii="Times New Roman" w:hAnsi="Times New Roman" w:cs="Times New Roman"/>
          <w:sz w:val="28"/>
          <w:szCs w:val="28"/>
        </w:rPr>
      </w:pPr>
      <w:r w:rsidRPr="00117D04">
        <w:rPr>
          <w:rFonts w:ascii="Times New Roman" w:hAnsi="Times New Roman" w:cs="Times New Roman"/>
          <w:sz w:val="28"/>
          <w:szCs w:val="28"/>
        </w:rPr>
        <w:t>•</w:t>
      </w:r>
      <w:r w:rsidRPr="00117D04">
        <w:rPr>
          <w:rFonts w:ascii="Times New Roman" w:hAnsi="Times New Roman" w:cs="Times New Roman"/>
          <w:sz w:val="28"/>
          <w:szCs w:val="28"/>
        </w:rPr>
        <w:t>На основании проведенного исследования сформулировать заказ на методическую поддержку: групповые консультации, семинары КПК и т.д.</w:t>
      </w:r>
    </w:p>
    <w:p w:rsidR="00117D04" w:rsidRPr="00117D04" w:rsidRDefault="00117D04" w:rsidP="00117D04">
      <w:pPr>
        <w:jc w:val="both"/>
        <w:rPr>
          <w:rFonts w:ascii="Times New Roman" w:hAnsi="Times New Roman" w:cs="Times New Roman"/>
          <w:sz w:val="28"/>
          <w:szCs w:val="28"/>
        </w:rPr>
      </w:pPr>
      <w:r w:rsidRPr="00117D04">
        <w:rPr>
          <w:rFonts w:ascii="Times New Roman" w:hAnsi="Times New Roman" w:cs="Times New Roman"/>
          <w:sz w:val="28"/>
          <w:szCs w:val="28"/>
        </w:rPr>
        <w:t>•</w:t>
      </w:r>
      <w:r w:rsidRPr="00117D04">
        <w:rPr>
          <w:rFonts w:ascii="Times New Roman" w:hAnsi="Times New Roman" w:cs="Times New Roman"/>
          <w:sz w:val="28"/>
          <w:szCs w:val="28"/>
        </w:rPr>
        <w:t>Школам №№ 9, 37 воспользоваться опытом МБОУ «Гимназия № 36» создания системы методической работы по воспитательной компоненте.</w:t>
      </w:r>
    </w:p>
    <w:p w:rsidR="00117D04" w:rsidRPr="00117D04" w:rsidRDefault="00117D04" w:rsidP="00117D04">
      <w:pPr>
        <w:jc w:val="both"/>
        <w:rPr>
          <w:rFonts w:ascii="Times New Roman" w:hAnsi="Times New Roman" w:cs="Times New Roman"/>
          <w:sz w:val="28"/>
          <w:szCs w:val="28"/>
        </w:rPr>
      </w:pPr>
      <w:r w:rsidRPr="00117D04">
        <w:rPr>
          <w:rFonts w:ascii="Times New Roman" w:hAnsi="Times New Roman" w:cs="Times New Roman"/>
          <w:sz w:val="28"/>
          <w:szCs w:val="28"/>
        </w:rPr>
        <w:t>•</w:t>
      </w:r>
      <w:r w:rsidRPr="00117D04">
        <w:rPr>
          <w:rFonts w:ascii="Times New Roman" w:hAnsi="Times New Roman" w:cs="Times New Roman"/>
          <w:sz w:val="28"/>
          <w:szCs w:val="28"/>
        </w:rPr>
        <w:t>Школам №№ 9, 15, 37, 43, 54, 68 воспользоваться методическим пособием «Организация методической работы школы по развитию воспитательной компоненты» (выпуск МБУ МЦ, 2017 г.)</w:t>
      </w:r>
    </w:p>
    <w:p w:rsidR="00B95F7D" w:rsidRPr="00117D04" w:rsidRDefault="00117D04" w:rsidP="00117D04">
      <w:pPr>
        <w:jc w:val="both"/>
        <w:rPr>
          <w:rFonts w:ascii="Times New Roman" w:hAnsi="Times New Roman" w:cs="Times New Roman"/>
          <w:sz w:val="28"/>
          <w:szCs w:val="28"/>
        </w:rPr>
      </w:pPr>
      <w:r w:rsidRPr="00117D04">
        <w:rPr>
          <w:rFonts w:ascii="Times New Roman" w:hAnsi="Times New Roman" w:cs="Times New Roman"/>
          <w:sz w:val="28"/>
          <w:szCs w:val="28"/>
        </w:rPr>
        <w:t>•</w:t>
      </w:r>
      <w:r w:rsidRPr="00117D04">
        <w:rPr>
          <w:rFonts w:ascii="Times New Roman" w:hAnsi="Times New Roman" w:cs="Times New Roman"/>
          <w:sz w:val="28"/>
          <w:szCs w:val="28"/>
        </w:rPr>
        <w:t>Для школ №№ 9, 15, 37, 43, 49, 54, 68 провести консультацию «Планирование методической работы в школе по воспитательной компоненте: переход на эффективный режим»</w:t>
      </w:r>
      <w:bookmarkStart w:id="0" w:name="_GoBack"/>
      <w:bookmarkEnd w:id="0"/>
    </w:p>
    <w:sectPr w:rsidR="00B95F7D" w:rsidRPr="0011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04"/>
    <w:rsid w:val="00117D04"/>
    <w:rsid w:val="00B9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775A9-C8FF-4E9F-A623-F4AAD266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</dc:creator>
  <cp:keywords/>
  <dc:description/>
  <cp:lastModifiedBy>kar</cp:lastModifiedBy>
  <cp:revision>1</cp:revision>
  <dcterms:created xsi:type="dcterms:W3CDTF">2021-06-28T10:09:00Z</dcterms:created>
  <dcterms:modified xsi:type="dcterms:W3CDTF">2021-06-28T10:10:00Z</dcterms:modified>
</cp:coreProperties>
</file>