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8B" w:rsidRDefault="0095698B" w:rsidP="0067401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Вебинар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«Образовательные терренкуры»</w:t>
      </w:r>
    </w:p>
    <w:p w:rsidR="001E4B23" w:rsidRPr="00674019" w:rsidRDefault="00A5241A" w:rsidP="0095698B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67401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Слайд 1. </w:t>
      </w:r>
      <w:r w:rsidR="001E4B23" w:rsidRPr="0067401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Тропою удивительных открытий.</w:t>
      </w:r>
    </w:p>
    <w:p w:rsidR="001E4B23" w:rsidRPr="009C19E4" w:rsidRDefault="00A5241A" w:rsidP="009C1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1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Слайд </w:t>
      </w:r>
      <w:r w:rsidR="00917F33" w:rsidRPr="0057571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2</w:t>
      </w:r>
      <w:r w:rsidRPr="0057571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.</w:t>
      </w:r>
      <w:r w:rsidR="001E4B23" w:rsidRPr="0095698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Дошкольники – прирожденные исследователи.</w:t>
      </w:r>
      <w:r w:rsidR="006C5775" w:rsidRPr="009C19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И тому подтверждение – их любознательность, постоянное стремление к эксперименту, желание самостоятельно находить решение в проблемной ситуации. 3ад</w:t>
      </w:r>
      <w:bookmarkStart w:id="0" w:name="_GoBack"/>
      <w:bookmarkEnd w:id="0"/>
      <w:r w:rsidR="00632123" w:rsidRPr="009C19E4">
        <w:rPr>
          <w:rFonts w:ascii="Times New Roman" w:hAnsi="Times New Roman" w:cs="Times New Roman"/>
          <w:sz w:val="28"/>
          <w:szCs w:val="28"/>
        </w:rPr>
        <w:t>ача педагога – не пресекать эту деятельность, а наоборот, активно помогать. Говоря о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научной логике познания в дошкольном возрасте</w:t>
      </w:r>
      <w:r w:rsidR="009C19E4">
        <w:rPr>
          <w:rFonts w:ascii="Times New Roman" w:hAnsi="Times New Roman" w:cs="Times New Roman"/>
          <w:sz w:val="28"/>
          <w:szCs w:val="28"/>
        </w:rPr>
        <w:t>, мы имеем в виду: овладение</w:t>
      </w:r>
      <w:r w:rsidR="00632123" w:rsidRPr="009C19E4">
        <w:rPr>
          <w:rFonts w:ascii="Times New Roman" w:hAnsi="Times New Roman" w:cs="Times New Roman"/>
          <w:sz w:val="28"/>
          <w:szCs w:val="28"/>
        </w:rPr>
        <w:t xml:space="preserve"> ребенком не только способностью выявлять особенности предметов, но и приобретения умения их сопоставлять, устанавливать сходства и различия, связи между ними, осуществлять многосторонний анализ на уровне видовых понятий и родовых обобщений и пр. Для того чтобы эти знания привести в соответствии с научной логикой познания, необходимо осуществлять целенаправленный и педагогически-организованный процесс.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Самое важное то, что ребенку гораздо легче изучать науку, действуя подобно ученому (проводя исследования, ставя эксперименты, др.), чем получать добытые</w:t>
      </w:r>
      <w:r w:rsidR="001E4B23" w:rsidRPr="009C19E4">
        <w:rPr>
          <w:rFonts w:ascii="Times New Roman" w:hAnsi="Times New Roman" w:cs="Times New Roman"/>
          <w:b/>
          <w:sz w:val="28"/>
          <w:szCs w:val="28"/>
        </w:rPr>
        <w:t xml:space="preserve"> кем-то знания в готовом виде.</w:t>
      </w:r>
    </w:p>
    <w:p w:rsidR="001E4B23" w:rsidRPr="009C19E4" w:rsidRDefault="00A5241A" w:rsidP="009C1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E4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  <w:r w:rsidRPr="009C19E4">
        <w:rPr>
          <w:rFonts w:ascii="Times New Roman" w:hAnsi="Times New Roman" w:cs="Times New Roman"/>
          <w:sz w:val="28"/>
          <w:szCs w:val="28"/>
        </w:rPr>
        <w:t xml:space="preserve">. </w:t>
      </w:r>
      <w:r w:rsidR="00632123" w:rsidRPr="009C19E4">
        <w:rPr>
          <w:rFonts w:ascii="Times New Roman" w:hAnsi="Times New Roman" w:cs="Times New Roman"/>
          <w:sz w:val="28"/>
          <w:szCs w:val="28"/>
        </w:rPr>
        <w:t>В наше сложное противоречивое время особенно остро стоит вопрос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: «Как сегодня воспитывать ребенка человеко</w:t>
      </w:r>
      <w:r w:rsidR="001E4B23" w:rsidRPr="009C19E4">
        <w:rPr>
          <w:rFonts w:ascii="Times New Roman" w:hAnsi="Times New Roman" w:cs="Times New Roman"/>
          <w:b/>
          <w:sz w:val="28"/>
          <w:szCs w:val="28"/>
        </w:rPr>
        <w:t>м завтрашнего дня? Какие умения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 xml:space="preserve"> знания дать ему завтра в дорогу?» </w:t>
      </w:r>
    </w:p>
    <w:p w:rsidR="001E4B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Осмысление этого вопроса должно происходить через осознание резко измененного социального заказа: </w:t>
      </w:r>
      <w:r w:rsidRPr="009C19E4">
        <w:rPr>
          <w:rFonts w:ascii="Times New Roman" w:hAnsi="Times New Roman" w:cs="Times New Roman"/>
          <w:b/>
          <w:sz w:val="28"/>
          <w:szCs w:val="28"/>
        </w:rPr>
        <w:t>вчера нужен был исполнитель</w:t>
      </w:r>
      <w:r w:rsidRPr="009C19E4">
        <w:rPr>
          <w:rFonts w:ascii="Times New Roman" w:hAnsi="Times New Roman" w:cs="Times New Roman"/>
          <w:sz w:val="28"/>
          <w:szCs w:val="28"/>
        </w:rPr>
        <w:t xml:space="preserve">, а </w:t>
      </w:r>
      <w:r w:rsidRPr="009C19E4">
        <w:rPr>
          <w:rFonts w:ascii="Times New Roman" w:hAnsi="Times New Roman" w:cs="Times New Roman"/>
          <w:b/>
          <w:sz w:val="28"/>
          <w:szCs w:val="28"/>
        </w:rPr>
        <w:t>сегодня – творческая личность</w:t>
      </w:r>
      <w:r w:rsidRPr="009C19E4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позицией, с собственным логическим мышлением.</w:t>
      </w:r>
    </w:p>
    <w:p w:rsidR="001E4B23" w:rsidRPr="009C19E4" w:rsidRDefault="00632123" w:rsidP="009C1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Поэтому необходимо ребенка «учить сомневаться», т. е. научить ребенка сомневаться в истинности знаний как таковых, в средствах их добывания. Ребенок может услышать и запомнить, а может и понаблюдать, сравнить, спросить</w:t>
      </w:r>
      <w:r w:rsidR="001E4B23" w:rsidRPr="009C19E4">
        <w:rPr>
          <w:rFonts w:ascii="Times New Roman" w:hAnsi="Times New Roman" w:cs="Times New Roman"/>
          <w:sz w:val="28"/>
          <w:szCs w:val="28"/>
        </w:rPr>
        <w:t xml:space="preserve"> о непонятном.</w:t>
      </w:r>
    </w:p>
    <w:p w:rsidR="001C01C4" w:rsidRPr="009C19E4" w:rsidRDefault="00632123" w:rsidP="009C1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Вся работа строится на большом потоке информации, в которой необходимо ориентироваться и знаниях, которые необходимо уметь добывать и реализовывать на практике.</w:t>
      </w:r>
      <w:r w:rsidR="00A5241A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A5241A" w:rsidRPr="009C19E4">
        <w:rPr>
          <w:rFonts w:ascii="Times New Roman" w:hAnsi="Times New Roman" w:cs="Times New Roman"/>
          <w:b/>
          <w:sz w:val="28"/>
          <w:szCs w:val="28"/>
        </w:rPr>
        <w:t>Построение образовательной траектории с активным использованием элементов исследовательской деятельности позволит получить ответы на поставленные вопросы.</w:t>
      </w:r>
    </w:p>
    <w:p w:rsidR="00632123" w:rsidRPr="009C19E4" w:rsidRDefault="00632123" w:rsidP="009C19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федеральном государственном образовательном стандарте дошкольного образования, сформулированы требования к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среде ДОО,</w:t>
      </w:r>
      <w:r w:rsidR="00D61DC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делающие акцент на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территории (участке), прилегающей к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образовательной организации или находящейся на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небольшом удалении от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нее, приспособленной для реализации образовательной программы дошкольного образования и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включающей материалы, оборудование и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инвентарь для развития детей дошкольного возраста в</w:t>
      </w:r>
      <w:r w:rsidR="00917F33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соответствии с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 xml:space="preserve">особенностями каждого возрастного этапа, охраны </w:t>
      </w:r>
      <w:r w:rsidRPr="009C19E4">
        <w:rPr>
          <w:rFonts w:ascii="Times New Roman" w:hAnsi="Times New Roman" w:cs="Times New Roman"/>
          <w:sz w:val="28"/>
          <w:szCs w:val="28"/>
        </w:rPr>
        <w:lastRenderedPageBreak/>
        <w:t>и укрепления их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здоровья. Давайте их вспомним. Развивающая предметно-пространственная среда должна:</w:t>
      </w:r>
    </w:p>
    <w:p w:rsidR="00632123" w:rsidRPr="009C19E4" w:rsidRDefault="00632123" w:rsidP="009C19E4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обеспечивать возможность общения и</w:t>
      </w:r>
      <w:r w:rsidR="00917F33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совместной деятельности детей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13351F" w:rsidRPr="009C19E4">
        <w:rPr>
          <w:rFonts w:ascii="Times New Roman" w:hAnsi="Times New Roman" w:cs="Times New Roman"/>
          <w:sz w:val="28"/>
          <w:szCs w:val="28"/>
        </w:rPr>
        <w:t>(</w:t>
      </w:r>
      <w:r w:rsidR="006C5775" w:rsidRPr="009C19E4">
        <w:rPr>
          <w:rFonts w:ascii="Times New Roman" w:hAnsi="Times New Roman" w:cs="Times New Roman"/>
          <w:sz w:val="28"/>
          <w:szCs w:val="28"/>
        </w:rPr>
        <w:t>в том</w:t>
      </w:r>
      <w:r w:rsidRPr="009C19E4">
        <w:rPr>
          <w:rFonts w:ascii="Times New Roman" w:hAnsi="Times New Roman" w:cs="Times New Roman"/>
          <w:sz w:val="28"/>
          <w:szCs w:val="28"/>
        </w:rPr>
        <w:t xml:space="preserve"> ч</w:t>
      </w:r>
      <w:r w:rsidR="006C5775" w:rsidRPr="009C19E4">
        <w:rPr>
          <w:rFonts w:ascii="Times New Roman" w:hAnsi="Times New Roman" w:cs="Times New Roman"/>
          <w:sz w:val="28"/>
          <w:szCs w:val="28"/>
        </w:rPr>
        <w:t>исле</w:t>
      </w:r>
      <w:r w:rsidRPr="009C19E4">
        <w:rPr>
          <w:rFonts w:ascii="Times New Roman" w:hAnsi="Times New Roman" w:cs="Times New Roman"/>
          <w:sz w:val="28"/>
          <w:szCs w:val="28"/>
        </w:rPr>
        <w:t xml:space="preserve"> детей разного возраста) и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взрослых, двигательной активности дошкольников, а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также возможности для уединения;</w:t>
      </w:r>
    </w:p>
    <w:p w:rsidR="00632123" w:rsidRPr="009C19E4" w:rsidRDefault="00917F33" w:rsidP="009C19E4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быть </w:t>
      </w:r>
      <w:r w:rsidR="00632123" w:rsidRPr="009C19E4">
        <w:rPr>
          <w:rFonts w:ascii="Times New Roman" w:hAnsi="Times New Roman" w:cs="Times New Roman"/>
          <w:sz w:val="28"/>
          <w:szCs w:val="28"/>
        </w:rPr>
        <w:t>содержательно-насыщенной, трансформируемой, полифункциональной, вариативной, доступной и</w:t>
      </w:r>
      <w:r w:rsidR="008D6298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безопасной.</w:t>
      </w:r>
    </w:p>
    <w:p w:rsidR="008D6298" w:rsidRPr="009C19E4" w:rsidRDefault="00D61DC5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И</w:t>
      </w:r>
      <w:r w:rsidR="00B3467C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должна</w:t>
      </w:r>
      <w:r w:rsidR="00B3467C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обеспечивать:</w:t>
      </w:r>
      <w:r w:rsidRPr="009C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98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D6298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 двигательную активность, в том числе развитие крупной и мелкой моторики, участие в под</w:t>
      </w:r>
      <w:r w:rsidR="00D61DC5" w:rsidRPr="009C19E4">
        <w:rPr>
          <w:rFonts w:ascii="Times New Roman" w:hAnsi="Times New Roman" w:cs="Times New Roman"/>
          <w:sz w:val="28"/>
          <w:szCs w:val="28"/>
        </w:rPr>
        <w:t>вижных играх и соревнованиях;</w:t>
      </w:r>
    </w:p>
    <w:p w:rsidR="004B4F4A" w:rsidRPr="009C19E4" w:rsidRDefault="00D61DC5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-э</w:t>
      </w:r>
      <w:r w:rsidR="00632123" w:rsidRPr="009C19E4">
        <w:rPr>
          <w:rFonts w:ascii="Times New Roman" w:hAnsi="Times New Roman" w:cs="Times New Roman"/>
          <w:sz w:val="28"/>
          <w:szCs w:val="28"/>
        </w:rPr>
        <w:t xml:space="preserve">моциональное благополучие детей во взаимодействии с предметно- пространственным окружением; 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 возможность самовыражения детей.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9E4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территории, прилегающей к</w:t>
      </w:r>
      <w:r w:rsidR="004A74A2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ДОО, в</w:t>
      </w:r>
      <w:r w:rsidR="004A74A2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зависимости от</w:t>
      </w:r>
      <w:r w:rsidR="004A74A2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 xml:space="preserve">образовательной ситуации, в т. ч. </w:t>
      </w:r>
      <w:r w:rsidR="00A41AFF" w:rsidRPr="009C19E4">
        <w:rPr>
          <w:rFonts w:ascii="Times New Roman" w:hAnsi="Times New Roman" w:cs="Times New Roman"/>
          <w:sz w:val="28"/>
          <w:szCs w:val="28"/>
        </w:rPr>
        <w:t>о</w:t>
      </w:r>
      <w:r w:rsidRPr="009C19E4">
        <w:rPr>
          <w:rFonts w:ascii="Times New Roman" w:hAnsi="Times New Roman" w:cs="Times New Roman"/>
          <w:sz w:val="28"/>
          <w:szCs w:val="28"/>
        </w:rPr>
        <w:t>т</w:t>
      </w:r>
      <w:r w:rsidR="004A74A2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меняющихс</w:t>
      </w:r>
      <w:r w:rsidR="00D61DC5" w:rsidRPr="009C19E4">
        <w:rPr>
          <w:rFonts w:ascii="Times New Roman" w:hAnsi="Times New Roman" w:cs="Times New Roman"/>
          <w:sz w:val="28"/>
          <w:szCs w:val="28"/>
        </w:rPr>
        <w:t xml:space="preserve">я </w:t>
      </w:r>
      <w:r w:rsidR="006229F5" w:rsidRPr="009C19E4">
        <w:rPr>
          <w:rFonts w:ascii="Times New Roman" w:hAnsi="Times New Roman" w:cs="Times New Roman"/>
          <w:sz w:val="28"/>
          <w:szCs w:val="28"/>
        </w:rPr>
        <w:t>интересов и</w:t>
      </w:r>
      <w:r w:rsidR="004A74A2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возможностей детей. </w:t>
      </w:r>
      <w:r w:rsidRPr="009C19E4">
        <w:rPr>
          <w:rFonts w:ascii="Times New Roman" w:hAnsi="Times New Roman" w:cs="Times New Roman"/>
          <w:sz w:val="28"/>
          <w:szCs w:val="28"/>
        </w:rPr>
        <w:t>Следовательно</w:t>
      </w:r>
      <w:r w:rsidR="00A41AFF" w:rsidRPr="009C19E4">
        <w:rPr>
          <w:rFonts w:ascii="Times New Roman" w:hAnsi="Times New Roman" w:cs="Times New Roman"/>
          <w:sz w:val="28"/>
          <w:szCs w:val="28"/>
        </w:rPr>
        <w:t>,</w:t>
      </w:r>
      <w:r w:rsidRPr="009C19E4">
        <w:rPr>
          <w:rFonts w:ascii="Times New Roman" w:hAnsi="Times New Roman" w:cs="Times New Roman"/>
          <w:sz w:val="28"/>
          <w:szCs w:val="28"/>
        </w:rPr>
        <w:t xml:space="preserve"> характеристикой развивающей предметно-игровой среды на участке ДОУ согласно требованиям ФГОС ДО будет:</w:t>
      </w:r>
    </w:p>
    <w:p w:rsidR="00632123" w:rsidRPr="009C19E4" w:rsidRDefault="00632123" w:rsidP="009C19E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проблемная насыщенность;</w:t>
      </w:r>
    </w:p>
    <w:p w:rsidR="00632123" w:rsidRPr="009C19E4" w:rsidRDefault="00632123" w:rsidP="009C19E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открытость к активному достраиванию ребенком, диалогический способ функционирования;</w:t>
      </w:r>
    </w:p>
    <w:p w:rsidR="00632123" w:rsidRPr="009C19E4" w:rsidRDefault="00632123" w:rsidP="009C19E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не обыденность;</w:t>
      </w:r>
    </w:p>
    <w:p w:rsidR="00632123" w:rsidRPr="009C19E4" w:rsidRDefault="00632123" w:rsidP="009C19E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четкая 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 xml:space="preserve"> предметных источников развития;</w:t>
      </w:r>
    </w:p>
    <w:p w:rsidR="00632123" w:rsidRPr="009C19E4" w:rsidRDefault="00632123" w:rsidP="009C19E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многофункциональность;</w:t>
      </w:r>
    </w:p>
    <w:p w:rsidR="00632123" w:rsidRPr="009C19E4" w:rsidRDefault="00632123" w:rsidP="009C19E4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приспособленность к нуждам совместной деятельности детей и взрослых</w:t>
      </w:r>
    </w:p>
    <w:p w:rsidR="00632123" w:rsidRPr="009C19E4" w:rsidRDefault="001C01C4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98B"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  <w:r w:rsidRPr="0095698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32123" w:rsidRPr="009C19E4">
        <w:rPr>
          <w:rFonts w:ascii="Times New Roman" w:hAnsi="Times New Roman" w:cs="Times New Roman"/>
          <w:sz w:val="28"/>
          <w:szCs w:val="28"/>
        </w:rPr>
        <w:t>Одним из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способов создания единого образовательного пространства развития ребенка, включая прилегающую территорию, может являться создание центров познавательно-исследовательской деятельности на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участке детского сада, в целях организации специальных образовательных маршрутов, или образовательных терренкуров, по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территории ДОО разной категории сложности в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зависимости от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группы здоровья детей, их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возраста, интересов.</w:t>
      </w:r>
    </w:p>
    <w:p w:rsidR="001C01C4" w:rsidRPr="009C19E4" w:rsidRDefault="00632123" w:rsidP="009C1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Вообще терренкур (нем. </w:t>
      </w:r>
      <w:proofErr w:type="spellStart"/>
      <w:r w:rsidR="00A41AFF" w:rsidRPr="009C19E4">
        <w:rPr>
          <w:rFonts w:ascii="Times New Roman" w:hAnsi="Times New Roman" w:cs="Times New Roman"/>
          <w:sz w:val="28"/>
          <w:szCs w:val="28"/>
        </w:rPr>
        <w:t>T</w:t>
      </w:r>
      <w:r w:rsidRPr="009C19E4">
        <w:rPr>
          <w:rFonts w:ascii="Times New Roman" w:hAnsi="Times New Roman" w:cs="Times New Roman"/>
          <w:sz w:val="28"/>
          <w:szCs w:val="28"/>
        </w:rPr>
        <w:t>errain</w:t>
      </w:r>
      <w:proofErr w:type="spellEnd"/>
      <w:r w:rsidR="00A41AF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— местность, учас</w:t>
      </w:r>
      <w:r w:rsidR="00A41AFF" w:rsidRPr="009C19E4">
        <w:rPr>
          <w:rFonts w:ascii="Times New Roman" w:hAnsi="Times New Roman" w:cs="Times New Roman"/>
          <w:sz w:val="28"/>
          <w:szCs w:val="28"/>
        </w:rPr>
        <w:t xml:space="preserve">ток, территория, </w:t>
      </w:r>
      <w:proofErr w:type="spellStart"/>
      <w:r w:rsidR="00A41AFF" w:rsidRPr="009C19E4">
        <w:rPr>
          <w:rFonts w:ascii="Times New Roman" w:hAnsi="Times New Roman" w:cs="Times New Roman"/>
          <w:sz w:val="28"/>
          <w:szCs w:val="28"/>
        </w:rPr>
        <w:t>kur</w:t>
      </w:r>
      <w:proofErr w:type="spellEnd"/>
      <w:r w:rsidR="00A41AFF" w:rsidRPr="009C19E4">
        <w:rPr>
          <w:rFonts w:ascii="Times New Roman" w:hAnsi="Times New Roman" w:cs="Times New Roman"/>
          <w:sz w:val="28"/>
          <w:szCs w:val="28"/>
        </w:rPr>
        <w:t xml:space="preserve"> лечение) </w:t>
      </w:r>
      <w:r w:rsidRPr="009C19E4">
        <w:rPr>
          <w:rFonts w:ascii="Times New Roman" w:hAnsi="Times New Roman" w:cs="Times New Roman"/>
          <w:sz w:val="28"/>
          <w:szCs w:val="28"/>
        </w:rPr>
        <w:t xml:space="preserve">– это специально организованные пешеходные маршруты для детей по территории ДОУ с посещением образовательных центров, зон, островков, которые способствуют не только оздоровлению организма воспитанников и повышают уровень двигательной активности дошкольников, а также способствуют развитию познавательной активности и </w:t>
      </w:r>
      <w:r w:rsidR="00D61DC5" w:rsidRPr="009C19E4">
        <w:rPr>
          <w:rFonts w:ascii="Times New Roman" w:hAnsi="Times New Roman" w:cs="Times New Roman"/>
          <w:sz w:val="28"/>
          <w:szCs w:val="28"/>
        </w:rPr>
        <w:t xml:space="preserve">развитию творческого потенциала каждого </w:t>
      </w:r>
      <w:r w:rsidRPr="009C19E4">
        <w:rPr>
          <w:rFonts w:ascii="Times New Roman" w:hAnsi="Times New Roman" w:cs="Times New Roman"/>
          <w:sz w:val="28"/>
          <w:szCs w:val="28"/>
        </w:rPr>
        <w:t>ребёнка.</w:t>
      </w:r>
    </w:p>
    <w:p w:rsidR="006229F5" w:rsidRPr="009C19E4" w:rsidRDefault="001C01C4" w:rsidP="009C1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98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5</w:t>
      </w:r>
      <w:r w:rsidR="00A41AFF" w:rsidRPr="0095698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61DC5" w:rsidRPr="009569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Организуются терренкуры непосредственно на улице, а именно на прогулке т.к. они решают ряд важнейших образовательных задач</w:t>
      </w:r>
      <w:r w:rsidR="006229F5" w:rsidRPr="009C19E4">
        <w:rPr>
          <w:rFonts w:ascii="Times New Roman" w:hAnsi="Times New Roman" w:cs="Times New Roman"/>
          <w:sz w:val="28"/>
          <w:szCs w:val="28"/>
        </w:rPr>
        <w:t>:</w:t>
      </w:r>
    </w:p>
    <w:p w:rsidR="00D61DC5" w:rsidRPr="009C19E4" w:rsidRDefault="0013351F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632123" w:rsidRPr="009C19E4">
        <w:rPr>
          <w:rFonts w:ascii="Times New Roman" w:hAnsi="Times New Roman" w:cs="Times New Roman"/>
          <w:sz w:val="28"/>
          <w:szCs w:val="28"/>
        </w:rPr>
        <w:t>умственных способност</w:t>
      </w:r>
      <w:r w:rsidR="006229F5" w:rsidRPr="009C19E4">
        <w:rPr>
          <w:rFonts w:ascii="Times New Roman" w:hAnsi="Times New Roman" w:cs="Times New Roman"/>
          <w:sz w:val="28"/>
          <w:szCs w:val="28"/>
        </w:rPr>
        <w:t>ей</w:t>
      </w:r>
      <w:r w:rsidR="00632123" w:rsidRPr="009C19E4">
        <w:rPr>
          <w:rFonts w:ascii="Times New Roman" w:hAnsi="Times New Roman" w:cs="Times New Roman"/>
          <w:sz w:val="28"/>
          <w:szCs w:val="28"/>
        </w:rPr>
        <w:t xml:space="preserve"> и наблюдательности</w:t>
      </w:r>
      <w:r w:rsidR="006229F5" w:rsidRPr="009C19E4">
        <w:rPr>
          <w:rFonts w:ascii="Times New Roman" w:hAnsi="Times New Roman" w:cs="Times New Roman"/>
          <w:sz w:val="28"/>
          <w:szCs w:val="28"/>
        </w:rPr>
        <w:t>;</w:t>
      </w:r>
    </w:p>
    <w:p w:rsidR="00D61DC5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 знакомит детей с красотой и архитектурой родного города</w:t>
      </w:r>
      <w:r w:rsidR="006229F5" w:rsidRPr="009C19E4">
        <w:rPr>
          <w:rFonts w:ascii="Times New Roman" w:hAnsi="Times New Roman" w:cs="Times New Roman"/>
          <w:sz w:val="28"/>
          <w:szCs w:val="28"/>
        </w:rPr>
        <w:t>;</w:t>
      </w:r>
    </w:p>
    <w:p w:rsidR="00D61DC5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 воспитывает эстетическое восприятия природы</w:t>
      </w:r>
      <w:r w:rsidR="006229F5" w:rsidRPr="009C19E4">
        <w:rPr>
          <w:rFonts w:ascii="Times New Roman" w:hAnsi="Times New Roman" w:cs="Times New Roman"/>
          <w:sz w:val="28"/>
          <w:szCs w:val="28"/>
        </w:rPr>
        <w:t>;</w:t>
      </w:r>
    </w:p>
    <w:p w:rsidR="00D61DC5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- удовлетворяет естественную биологическую потребность ребенка в движении (а движения детей усиливают обмен веществ, кровообращение, газообмен, улучшают аппетит. </w:t>
      </w:r>
    </w:p>
    <w:p w:rsidR="00D61DC5" w:rsidRPr="009C19E4" w:rsidRDefault="00632123" w:rsidP="009C1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 ходе терренкура возможна интеграция различных образовательных областей, где содержание образовательного процесса обеспечивает связанность, взаимопроникновение и взаимодействие отдельных образовательных областей.</w:t>
      </w:r>
    </w:p>
    <w:p w:rsidR="00632123" w:rsidRPr="009C19E4" w:rsidRDefault="00632123" w:rsidP="009C19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Педагогическая значимость терренкура заключается в том, что при грамотно организованном образовательном пространстве и методически обоснованном поборе материала, дети в игровой форме</w:t>
      </w:r>
    </w:p>
    <w:p w:rsidR="00632123" w:rsidRPr="009C19E4" w:rsidRDefault="00632123" w:rsidP="009C19E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получают реалистические знания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закрепляют определённые навыки и умения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проявляют творчество и фантазию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удовлетворяют двигательную активность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переживают эмоциональный подъём и эмоциональное благополучие при взаимодействии с окружающим миром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развивается крупная и мелкая моторика, речь, интонации, глазомер, соотносящие движения.</w:t>
      </w:r>
    </w:p>
    <w:p w:rsidR="00632123" w:rsidRPr="009C19E4" w:rsidRDefault="0095698B" w:rsidP="009C19E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8B">
        <w:rPr>
          <w:rFonts w:ascii="Times New Roman" w:hAnsi="Times New Roman" w:cs="Times New Roman"/>
          <w:b/>
          <w:color w:val="FF0000"/>
          <w:sz w:val="28"/>
          <w:szCs w:val="28"/>
        </w:rPr>
        <w:t>Слайд 6, 7</w:t>
      </w:r>
      <w:r w:rsidR="001C01C4" w:rsidRPr="009569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Тщательно продуманная оформленная и организованная среда сама побуждает детей к исследованию, проявлению инициативы и творчества. Педагоги должны творчески подходить к оформлению участков и территории прилегающей к ДОУ. Речь идёт не о классических требованиях, к той или иной территории ДОУ, а о едином образовательном пространстве развития детей детского сада, где помимо традиционно- разделенных участков на территории для групп, есть места - экспозиции или центры,</w:t>
      </w:r>
      <w:r w:rsidR="00D61DC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 xml:space="preserve">в которые можно проложит специальный образовательный маршрут.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Содержание маршрута терренкура включает в</w:t>
      </w:r>
      <w:r w:rsidR="00D61DC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color w:val="FF0000"/>
          <w:sz w:val="28"/>
          <w:szCs w:val="28"/>
        </w:rPr>
        <w:t>себя не</w:t>
      </w:r>
      <w:r w:rsidR="00D61DC5" w:rsidRPr="009C1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color w:val="FF0000"/>
          <w:sz w:val="28"/>
          <w:szCs w:val="28"/>
        </w:rPr>
        <w:t>тол</w:t>
      </w:r>
      <w:r w:rsidR="00162E09" w:rsidRPr="009C19E4">
        <w:rPr>
          <w:rFonts w:ascii="Times New Roman" w:hAnsi="Times New Roman" w:cs="Times New Roman"/>
          <w:b/>
          <w:color w:val="FF0000"/>
          <w:sz w:val="28"/>
          <w:szCs w:val="28"/>
        </w:rPr>
        <w:t>ько специально созданные центры «Бюро находок», «Королевство кисточки» и др</w:t>
      </w:r>
      <w:r w:rsidR="009C19E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62E09" w:rsidRPr="009C19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но</w:t>
      </w:r>
      <w:r w:rsidR="00D61DC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и</w:t>
      </w:r>
      <w:r w:rsidR="00D61DC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спортивную площадку, зону игр на</w:t>
      </w:r>
      <w:r w:rsidR="00D61DC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асфальте</w:t>
      </w:r>
      <w:r w:rsidR="00162E09" w:rsidRPr="009C19E4">
        <w:rPr>
          <w:rFonts w:ascii="Times New Roman" w:hAnsi="Times New Roman" w:cs="Times New Roman"/>
          <w:b/>
          <w:sz w:val="28"/>
          <w:szCs w:val="28"/>
        </w:rPr>
        <w:t xml:space="preserve"> (зигзаги, звуковые дорожки, дорожки с секретом и т.п.)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, тропу здоровья, экологическую тропу, цветники, огород, и</w:t>
      </w:r>
      <w:r w:rsidR="00D61DC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другие возможные объекты на</w:t>
      </w:r>
      <w:r w:rsidR="00D61DC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территории ДОО. Переходя в процессе передвижения по маршруту терренкура от одного Центра (или Дома) дети выполняют разные упражнения, проводят опыты, беседы, исследования, занимаются математикой, составляют устные рассказы, изучают свойства растений и следы птиц и животных, занимаются физическими упражнениями, играют в подвижные и асфальтовые игры.</w:t>
      </w:r>
    </w:p>
    <w:p w:rsidR="00263BCF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Каждый такой терренкур может быть:</w:t>
      </w:r>
      <w:r w:rsidR="00263BCF" w:rsidRPr="009C1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 xml:space="preserve">итогом недели (закрепление определённой темы в процессе интеграции О.О.) для организации образовательного события - </w:t>
      </w:r>
      <w:r w:rsidRPr="009C19E4">
        <w:rPr>
          <w:rFonts w:ascii="Times New Roman" w:hAnsi="Times New Roman" w:cs="Times New Roman"/>
          <w:b/>
          <w:sz w:val="28"/>
          <w:szCs w:val="28"/>
        </w:rPr>
        <w:t xml:space="preserve">проблемным </w:t>
      </w:r>
      <w:proofErr w:type="spellStart"/>
      <w:r w:rsidRPr="009C19E4">
        <w:rPr>
          <w:rFonts w:ascii="Times New Roman" w:hAnsi="Times New Roman" w:cs="Times New Roman"/>
          <w:b/>
          <w:sz w:val="28"/>
          <w:szCs w:val="28"/>
        </w:rPr>
        <w:t>мотиватором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 xml:space="preserve"> для разработки и реализации какого-то проекта</w:t>
      </w:r>
      <w:r w:rsidR="00263BCF" w:rsidRPr="009C19E4">
        <w:rPr>
          <w:rFonts w:ascii="Times New Roman" w:hAnsi="Times New Roman" w:cs="Times New Roman"/>
          <w:sz w:val="28"/>
          <w:szCs w:val="28"/>
        </w:rPr>
        <w:t xml:space="preserve">; </w:t>
      </w:r>
      <w:r w:rsidRPr="009C19E4">
        <w:rPr>
          <w:rFonts w:ascii="Times New Roman" w:hAnsi="Times New Roman" w:cs="Times New Roman"/>
          <w:b/>
          <w:sz w:val="28"/>
          <w:szCs w:val="28"/>
        </w:rPr>
        <w:t>маршрутом</w:t>
      </w:r>
      <w:r w:rsidRPr="009C19E4">
        <w:rPr>
          <w:rFonts w:ascii="Times New Roman" w:hAnsi="Times New Roman" w:cs="Times New Roman"/>
          <w:sz w:val="28"/>
          <w:szCs w:val="28"/>
        </w:rPr>
        <w:t xml:space="preserve"> для знакомства с предметами, явлениями, событиями и фактами</w:t>
      </w:r>
      <w:r w:rsidR="00263BCF" w:rsidRPr="009C19E4">
        <w:rPr>
          <w:rFonts w:ascii="Times New Roman" w:hAnsi="Times New Roman" w:cs="Times New Roman"/>
          <w:b/>
          <w:sz w:val="28"/>
          <w:szCs w:val="28"/>
        </w:rPr>
        <w:t>;</w:t>
      </w:r>
      <w:r w:rsidRPr="009C19E4">
        <w:rPr>
          <w:rFonts w:ascii="Times New Roman" w:hAnsi="Times New Roman" w:cs="Times New Roman"/>
          <w:b/>
          <w:sz w:val="28"/>
          <w:szCs w:val="28"/>
        </w:rPr>
        <w:t xml:space="preserve"> маршрутом</w:t>
      </w:r>
      <w:r w:rsidRPr="009C19E4">
        <w:rPr>
          <w:rFonts w:ascii="Times New Roman" w:hAnsi="Times New Roman" w:cs="Times New Roman"/>
          <w:sz w:val="28"/>
          <w:szCs w:val="28"/>
        </w:rPr>
        <w:t xml:space="preserve"> для проверки опытным путём полученных знаний в процессе реализации темы или </w:t>
      </w:r>
      <w:proofErr w:type="gramStart"/>
      <w:r w:rsidRPr="009C19E4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9C19E4">
        <w:rPr>
          <w:rFonts w:ascii="Times New Roman" w:hAnsi="Times New Roman" w:cs="Times New Roman"/>
          <w:sz w:val="28"/>
          <w:szCs w:val="28"/>
        </w:rPr>
        <w:t xml:space="preserve"> или закрепления и формирования определённых навыков.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Маршрут терренкура разбивается на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несколько «станций», или «домов». Каждая «станция» может иметь свое название: «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Метеолаборатория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>», «В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стране сказок», «Поляна богатырей», «Птичья столовая», Центр отдыха и т. д. При этом не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все «дома» стационарны, расположение некоторых из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них можно периодически менять. В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жаркое летнее время может появиться «Дом Феи воды» (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плескательница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 xml:space="preserve"> или надувной бассейн, самодельные брызгалки), осенью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— лабиринт из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сухих листьев, зимой</w:t>
      </w:r>
      <w:r w:rsidR="0013351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— снежный лабиринт.</w:t>
      </w:r>
    </w:p>
    <w:p w:rsidR="00632123" w:rsidRPr="009C19E4" w:rsidRDefault="001C01C4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98B"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  <w:r w:rsidRPr="0095698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32123" w:rsidRPr="009C19E4">
        <w:rPr>
          <w:rFonts w:ascii="Times New Roman" w:hAnsi="Times New Roman" w:cs="Times New Roman"/>
          <w:sz w:val="28"/>
          <w:szCs w:val="28"/>
        </w:rPr>
        <w:t>Для достижения успеха в образовательном терренкуре необходимо:</w:t>
      </w:r>
    </w:p>
    <w:p w:rsidR="00632123" w:rsidRPr="009C19E4" w:rsidRDefault="00632123" w:rsidP="009C19E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Вызвать интерес дошкольников к содержанию деятельности, обеспечить достаточной мотивацией (тайна, сюрприз, познавательный мотив, ситуация выбора)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Предложить детям доступный материал (с рациональным соотношением известного и неизвестного)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Дозировать степень активности взрослого (средний возраст: взрослый- непосредственный участник, старший дошкольный возраст взрослый – советчик, партнёр, ориентир в выборе деятельности)</w:t>
      </w:r>
      <w:r w:rsidR="0013351F"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Создание творческой обстановки и с вниманием и уважением относится</w:t>
      </w:r>
      <w:r w:rsidR="00263BCF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ко всем мыслям и гипотезам детей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Перед проведением прогулки-похода детям сообщается цель предстоящей деятельности. Если в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ДОУ есть баннер с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обозначенными центрами познавательно-исследовательской деятельности, зонами отдыха, спортивными сооружениями, то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составление маршрута возможно с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участием самих дошкольников, с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учетом предварительной работы по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обсуждению условных обозначений на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баннере. С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детьми проводится беседа о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том, какие «станции» они хотели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бы посетить, напоминаются правила поведения на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некоторых из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них (например, на</w:t>
      </w:r>
      <w:r w:rsidR="0013351F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экологической тропе, в</w:t>
      </w:r>
      <w:r w:rsidR="009A68D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зоне игр на</w:t>
      </w:r>
      <w:r w:rsidR="009A68D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асфальте). Некоторые центры являются временными (сюрпризными) и</w:t>
      </w:r>
      <w:r w:rsidR="009A68D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устанавливаются дополнительно перед походом с</w:t>
      </w:r>
      <w:r w:rsidR="009A68D5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учетом цели терренкура, времени года, возраста воспитанников и т. д.</w:t>
      </w:r>
      <w:r w:rsidR="0012640B" w:rsidRPr="009C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b/>
          <w:sz w:val="28"/>
          <w:szCs w:val="28"/>
        </w:rPr>
        <w:t>Кажд</w:t>
      </w:r>
      <w:r w:rsidR="0012640B" w:rsidRPr="009C19E4">
        <w:rPr>
          <w:rFonts w:ascii="Times New Roman" w:hAnsi="Times New Roman" w:cs="Times New Roman"/>
          <w:b/>
          <w:sz w:val="28"/>
          <w:szCs w:val="28"/>
        </w:rPr>
        <w:t>ый терренкур имеет свои этапы и</w:t>
      </w:r>
      <w:r w:rsidRPr="009C19E4">
        <w:rPr>
          <w:rFonts w:ascii="Times New Roman" w:hAnsi="Times New Roman" w:cs="Times New Roman"/>
          <w:b/>
          <w:sz w:val="28"/>
          <w:szCs w:val="28"/>
        </w:rPr>
        <w:t xml:space="preserve"> структуру</w:t>
      </w:r>
    </w:p>
    <w:p w:rsidR="0012640B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</w:t>
      </w:r>
      <w:r w:rsidR="0012640B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качестве примеров «станций» образовательного терренкура можно привести следующие.</w:t>
      </w:r>
    </w:p>
    <w:p w:rsidR="0012640B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«Островок размышлений»,</w:t>
      </w:r>
      <w:r w:rsidRPr="009C19E4">
        <w:rPr>
          <w:rFonts w:ascii="Times New Roman" w:hAnsi="Times New Roman" w:cs="Times New Roman"/>
          <w:sz w:val="28"/>
          <w:szCs w:val="28"/>
        </w:rPr>
        <w:t xml:space="preserve"> или «Клуб спорщиков» представляет собой место, где стоят напротив друг друга лавочки, которые использую</w:t>
      </w:r>
      <w:r w:rsidR="0012640B" w:rsidRPr="009C19E4">
        <w:rPr>
          <w:rFonts w:ascii="Times New Roman" w:hAnsi="Times New Roman" w:cs="Times New Roman"/>
          <w:sz w:val="28"/>
          <w:szCs w:val="28"/>
        </w:rPr>
        <w:t xml:space="preserve">тся как </w:t>
      </w:r>
      <w:r w:rsidR="0012640B" w:rsidRPr="009C19E4">
        <w:rPr>
          <w:rFonts w:ascii="Times New Roman" w:hAnsi="Times New Roman" w:cs="Times New Roman"/>
          <w:sz w:val="28"/>
          <w:szCs w:val="28"/>
        </w:rPr>
        <w:lastRenderedPageBreak/>
        <w:t xml:space="preserve">место для отдыха, так и </w:t>
      </w:r>
      <w:r w:rsidRPr="009C19E4">
        <w:rPr>
          <w:rFonts w:ascii="Times New Roman" w:hAnsi="Times New Roman" w:cs="Times New Roman"/>
          <w:sz w:val="28"/>
          <w:szCs w:val="28"/>
        </w:rPr>
        <w:t>для обсуждения возникшей проблемы или предложений по составлению дальнейшего маршрута терренкура.</w:t>
      </w:r>
      <w:r w:rsidR="0012640B" w:rsidRPr="009C1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«Дом царицы Математики»</w:t>
      </w:r>
      <w:r w:rsidR="0012640B" w:rsidRPr="009C19E4">
        <w:rPr>
          <w:rFonts w:ascii="Times New Roman" w:hAnsi="Times New Roman" w:cs="Times New Roman"/>
          <w:b/>
          <w:sz w:val="28"/>
          <w:szCs w:val="28"/>
        </w:rPr>
        <w:t>,</w:t>
      </w:r>
      <w:r w:rsidRPr="009C19E4">
        <w:rPr>
          <w:rFonts w:ascii="Times New Roman" w:hAnsi="Times New Roman" w:cs="Times New Roman"/>
          <w:sz w:val="28"/>
          <w:szCs w:val="28"/>
        </w:rPr>
        <w:t xml:space="preserve"> который используется для</w:t>
      </w:r>
    </w:p>
    <w:p w:rsidR="00632123" w:rsidRPr="009C19E4" w:rsidRDefault="00632123" w:rsidP="009C19E4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упражнений в</w:t>
      </w:r>
      <w:r w:rsidR="0012640B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счете;</w:t>
      </w:r>
    </w:p>
    <w:p w:rsidR="00632123" w:rsidRPr="009C19E4" w:rsidRDefault="00632123" w:rsidP="009C19E4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для знакомства дошкольников с</w:t>
      </w:r>
      <w:r w:rsidR="0012640B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геометрическими фигурами (выкладывать геометрические фигуры, цифры: рисуем на песке или асфальте контур фигуры, а дети повторяют контур камешками. Дети старшего дошкольного возраста могут отгадывать фигуру по точкам: например, выложив три камешка, ребенок должен догадаться, что это треугольник), игра в «крестики-нолики»: начертите на песке поле для игры, отберите несколько камешков дв</w:t>
      </w:r>
      <w:r w:rsidR="0012640B" w:rsidRPr="009C19E4">
        <w:rPr>
          <w:rFonts w:ascii="Times New Roman" w:hAnsi="Times New Roman" w:cs="Times New Roman"/>
          <w:sz w:val="28"/>
          <w:szCs w:val="28"/>
        </w:rPr>
        <w:t>ух цветов и играйте по правилам;</w:t>
      </w:r>
    </w:p>
    <w:p w:rsidR="00632123" w:rsidRPr="009C19E4" w:rsidRDefault="0012640B" w:rsidP="009C19E4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з</w:t>
      </w:r>
      <w:r w:rsidR="00632123" w:rsidRPr="009C19E4">
        <w:rPr>
          <w:rFonts w:ascii="Times New Roman" w:hAnsi="Times New Roman" w:cs="Times New Roman"/>
          <w:sz w:val="28"/>
          <w:szCs w:val="28"/>
        </w:rPr>
        <w:t>накомство с цифрами</w:t>
      </w:r>
      <w:r w:rsidRPr="009C19E4">
        <w:rPr>
          <w:rFonts w:ascii="Times New Roman" w:hAnsi="Times New Roman" w:cs="Times New Roman"/>
          <w:sz w:val="28"/>
          <w:szCs w:val="28"/>
        </w:rPr>
        <w:t>.</w:t>
      </w:r>
      <w:r w:rsidR="00632123" w:rsidRPr="009C19E4">
        <w:rPr>
          <w:rFonts w:ascii="Times New Roman" w:hAnsi="Times New Roman" w:cs="Times New Roman"/>
          <w:sz w:val="28"/>
          <w:szCs w:val="28"/>
        </w:rPr>
        <w:t xml:space="preserve"> На камнях можно нарисовать цифры и использовать их как дидактический материал для знакомства детей с цифрами</w:t>
      </w:r>
      <w:r w:rsidRPr="009C19E4">
        <w:rPr>
          <w:rFonts w:ascii="Times New Roman" w:hAnsi="Times New Roman" w:cs="Times New Roman"/>
          <w:sz w:val="28"/>
          <w:szCs w:val="28"/>
        </w:rPr>
        <w:t>;</w:t>
      </w:r>
    </w:p>
    <w:p w:rsidR="00632123" w:rsidRPr="009C19E4" w:rsidRDefault="00632123" w:rsidP="009C19E4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выкладывание последовательности: разложить камешки по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размеру (от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маленького к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большому) или составить более сложные ряды (например, выложить одинаковое количество камешков разной длины или, наоборот, разное их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количество в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рядах одной длины). Ребенок должен понять, в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каком ряду больше, меньше или</w:t>
      </w:r>
      <w:r w:rsidR="0012640B" w:rsidRPr="009C19E4">
        <w:rPr>
          <w:rFonts w:ascii="Times New Roman" w:hAnsi="Times New Roman" w:cs="Times New Roman"/>
          <w:sz w:val="28"/>
          <w:szCs w:val="28"/>
        </w:rPr>
        <w:t xml:space="preserve"> одинаковое количество камешков;</w:t>
      </w:r>
    </w:p>
    <w:p w:rsidR="00632123" w:rsidRPr="009C19E4" w:rsidRDefault="0012640B" w:rsidP="009C19E4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ф</w:t>
      </w:r>
      <w:r w:rsidR="00632123" w:rsidRPr="009C19E4">
        <w:rPr>
          <w:rFonts w:ascii="Times New Roman" w:hAnsi="Times New Roman" w:cs="Times New Roman"/>
          <w:sz w:val="28"/>
          <w:szCs w:val="28"/>
        </w:rPr>
        <w:t>ормирование сенсорных эталонов:</w:t>
      </w:r>
    </w:p>
    <w:p w:rsidR="0012640B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*по цвету: можно заранее подготовить цветные карточки, и дети будут подбирать к каждой карточке свои камешки;</w:t>
      </w:r>
    </w:p>
    <w:p w:rsidR="0012640B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*по размеру: можно сделать из коробки из-под обуви «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>», проделав в нем несколько отверстий различного диаметра – для маленьких, средних, больших камней;</w:t>
      </w:r>
    </w:p>
    <w:p w:rsidR="0012640B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по форме: можно сделать еще один «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>» – для овальных камней, круглых, длинных и коротких;</w:t>
      </w:r>
    </w:p>
    <w:p w:rsidR="004750B2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*по весу: возьмите вешалку, прицепите к ее краям по пакетику и повесьте эту конструкцию на ветку дерева. Ваши импровизированные весы готовы, и теперь можно выяснять, какой камень тяжелее. Можно поставить опыт: сколько камней потребуется, чтобы уравновесить один большой и тяжелый камень. Попробуйте сначала определить вес по внешнему виду, или взвешиванием на руке, а затем проверьте результат на «весах»;</w:t>
      </w:r>
    </w:p>
    <w:p w:rsidR="004750B2" w:rsidRPr="009C19E4" w:rsidRDefault="004750B2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917F33" w:rsidRPr="009C19E4">
        <w:rPr>
          <w:rFonts w:ascii="Times New Roman" w:hAnsi="Times New Roman" w:cs="Times New Roman"/>
          <w:b/>
          <w:sz w:val="28"/>
          <w:szCs w:val="28"/>
        </w:rPr>
        <w:t>«Королевство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 xml:space="preserve"> Кисточки»</w:t>
      </w:r>
      <w:r w:rsidR="00632123" w:rsidRPr="009C19E4">
        <w:rPr>
          <w:rFonts w:ascii="Times New Roman" w:hAnsi="Times New Roman" w:cs="Times New Roman"/>
          <w:sz w:val="28"/>
          <w:szCs w:val="28"/>
        </w:rPr>
        <w:t xml:space="preserve"> под навесом ставятся лавки, столы, на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sz w:val="28"/>
          <w:szCs w:val="28"/>
        </w:rPr>
        <w:t>которых разнообразные изобразительные материалы, бумага, емкости для воды. мольберт с закрепленным заранее листом бумаги для коллективной или работы детей.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«Бюро находок»</w:t>
      </w:r>
      <w:r w:rsidRPr="009C19E4">
        <w:rPr>
          <w:rFonts w:ascii="Times New Roman" w:hAnsi="Times New Roman" w:cs="Times New Roman"/>
          <w:sz w:val="28"/>
          <w:szCs w:val="28"/>
        </w:rPr>
        <w:t xml:space="preserve"> можно предложить воспитанникам игры в</w:t>
      </w:r>
      <w:r w:rsidR="00CB150B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="006C5775" w:rsidRPr="009C19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5775" w:rsidRPr="009C19E4">
        <w:rPr>
          <w:rFonts w:ascii="Times New Roman" w:hAnsi="Times New Roman" w:cs="Times New Roman"/>
          <w:sz w:val="28"/>
          <w:szCs w:val="28"/>
        </w:rPr>
        <w:t>находилки</w:t>
      </w:r>
      <w:proofErr w:type="spellEnd"/>
      <w:r w:rsidR="006C5775" w:rsidRPr="009C19E4">
        <w:rPr>
          <w:rFonts w:ascii="Times New Roman" w:hAnsi="Times New Roman" w:cs="Times New Roman"/>
          <w:sz w:val="28"/>
          <w:szCs w:val="28"/>
        </w:rPr>
        <w:t xml:space="preserve">». С </w:t>
      </w:r>
      <w:r w:rsidRPr="009C19E4">
        <w:rPr>
          <w:rFonts w:ascii="Times New Roman" w:hAnsi="Times New Roman" w:cs="Times New Roman"/>
          <w:sz w:val="28"/>
          <w:szCs w:val="28"/>
        </w:rPr>
        <w:t>этой целью изготавливаются специальные карточки с</w:t>
      </w:r>
      <w:r w:rsidR="006C577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>изображением контуров листьев деревьев, растущих на</w:t>
      </w:r>
      <w:r w:rsidR="009A68D5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 xml:space="preserve">территории детского сада, контура или рисунка растений, объектов живой природы (дерева, цветка, травки, птицы), искусственного ландшафта (огорода, цветника, теплицы, клумбы). Карточки </w:t>
      </w:r>
      <w:r w:rsidRPr="009C19E4">
        <w:rPr>
          <w:rFonts w:ascii="Times New Roman" w:hAnsi="Times New Roman" w:cs="Times New Roman"/>
          <w:sz w:val="28"/>
          <w:szCs w:val="28"/>
        </w:rPr>
        <w:lastRenderedPageBreak/>
        <w:t>для зарисовки местонахождения того или иного объекта нужно приготовить заранее.</w:t>
      </w:r>
    </w:p>
    <w:p w:rsidR="00632123" w:rsidRPr="009C19E4" w:rsidRDefault="000C03DD" w:rsidP="009C1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E4">
        <w:rPr>
          <w:rFonts w:ascii="Times New Roman" w:hAnsi="Times New Roman" w:cs="Times New Roman"/>
          <w:b/>
          <w:color w:val="FF0000"/>
          <w:sz w:val="28"/>
          <w:szCs w:val="28"/>
        </w:rPr>
        <w:t>Слайд 9.</w:t>
      </w:r>
      <w:r w:rsidR="006C5775" w:rsidRPr="009C1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2123" w:rsidRPr="009C19E4">
        <w:rPr>
          <w:rFonts w:ascii="Times New Roman" w:hAnsi="Times New Roman" w:cs="Times New Roman"/>
          <w:b/>
          <w:sz w:val="28"/>
          <w:szCs w:val="28"/>
        </w:rPr>
        <w:t>Представляю Вам некоторые краткие содержания маршрутов-терренкуров:</w:t>
      </w:r>
    </w:p>
    <w:p w:rsidR="004750B2" w:rsidRPr="009C19E4" w:rsidRDefault="00632123" w:rsidP="009C1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Маршрут N1. Направление – речевое развитие дошкольников.</w:t>
      </w:r>
    </w:p>
    <w:p w:rsidR="004750B2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Небольшой протяжённости, начинается с аллеи писателей и предполагает остановку в беседке сказок. Там ребята слушают любимые сказки и художественные произведения, далее дети встречаются с Василисами, которые олицетворяют одно из времён года, и составляют о них рассказы по 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>, рассказывают знакомые стихи о данном времени года, а заканчивается маршрут звуковой дорожкой.</w:t>
      </w:r>
    </w:p>
    <w:p w:rsidR="004750B2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Маршрут N2.</w:t>
      </w:r>
      <w:r w:rsidRPr="009C19E4">
        <w:rPr>
          <w:rFonts w:ascii="Times New Roman" w:hAnsi="Times New Roman" w:cs="Times New Roman"/>
          <w:sz w:val="28"/>
          <w:szCs w:val="28"/>
        </w:rPr>
        <w:t xml:space="preserve"> Направление развития детей – познавательное развитие. Маршрут окрашен красным цветом и предполагает путешествие по экологической тропе, остановку в познавательно-исследовательском центре, где дети экспериментируют, проводят опыты с песком, водой, воздухом, магнитами, а также маршрут включает в себя площадку по БДД, интеллектуальный островок и конструкторское бюро.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b/>
          <w:sz w:val="28"/>
          <w:szCs w:val="28"/>
        </w:rPr>
        <w:t>Маршрут N3</w:t>
      </w:r>
      <w:r w:rsidRPr="009C19E4">
        <w:rPr>
          <w:rFonts w:ascii="Times New Roman" w:hAnsi="Times New Roman" w:cs="Times New Roman"/>
          <w:sz w:val="28"/>
          <w:szCs w:val="28"/>
        </w:rPr>
        <w:t xml:space="preserve"> Направление - художественно- эстетическое развитие.  Начинается с посещения центра изобразительного искусства, где дети занимаются </w:t>
      </w:r>
      <w:proofErr w:type="gramStart"/>
      <w:r w:rsidRPr="009C19E4">
        <w:rPr>
          <w:rFonts w:ascii="Times New Roman" w:hAnsi="Times New Roman" w:cs="Times New Roman"/>
          <w:sz w:val="28"/>
          <w:szCs w:val="28"/>
        </w:rPr>
        <w:t>продуктивной изобразител</w:t>
      </w:r>
      <w:r w:rsidR="004750B2" w:rsidRPr="009C19E4">
        <w:rPr>
          <w:rFonts w:ascii="Times New Roman" w:hAnsi="Times New Roman" w:cs="Times New Roman"/>
          <w:sz w:val="28"/>
          <w:szCs w:val="28"/>
        </w:rPr>
        <w:t>ьной деятельностью</w:t>
      </w:r>
      <w:proofErr w:type="gramEnd"/>
      <w:r w:rsidR="004750B2" w:rsidRPr="009C19E4">
        <w:rPr>
          <w:rFonts w:ascii="Times New Roman" w:hAnsi="Times New Roman" w:cs="Times New Roman"/>
          <w:sz w:val="28"/>
          <w:szCs w:val="28"/>
        </w:rPr>
        <w:t xml:space="preserve"> и каждый ребе</w:t>
      </w:r>
      <w:r w:rsidRPr="009C19E4">
        <w:rPr>
          <w:rFonts w:ascii="Times New Roman" w:hAnsi="Times New Roman" w:cs="Times New Roman"/>
          <w:sz w:val="28"/>
          <w:szCs w:val="28"/>
        </w:rPr>
        <w:t>нок может проявить творчество и инициативу. Следующей остановкой этого маршрута является мини галерея, где выставлены картины известных художников и заканчивается он театральной сценой, там ребята показывают инсценировки, кукольные театры, выполняют этюды по ритмопластике.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Условно это можно представить так:</w:t>
      </w:r>
    </w:p>
    <w:p w:rsidR="00CB150B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Маршрут N ……</w:t>
      </w:r>
    </w:p>
    <w:p w:rsidR="00CB150B" w:rsidRPr="009C19E4" w:rsidRDefault="00CB150B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Приоритетное направление:</w:t>
      </w:r>
    </w:p>
    <w:p w:rsidR="00CB150B" w:rsidRPr="009C19E4" w:rsidRDefault="00CB150B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Цель маршрута:</w:t>
      </w:r>
    </w:p>
    <w:p w:rsidR="00632123" w:rsidRPr="009C19E4" w:rsidRDefault="00CB150B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Длительность: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735"/>
        <w:gridCol w:w="1529"/>
        <w:gridCol w:w="3482"/>
      </w:tblGrid>
      <w:tr w:rsidR="00632123" w:rsidRPr="009C19E4" w:rsidTr="006321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 детей и взрослых в центрах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приёмы руководства детской деятельностью……</w:t>
            </w:r>
          </w:p>
        </w:tc>
      </w:tr>
      <w:tr w:rsidR="00632123" w:rsidRPr="009C19E4" w:rsidTr="006321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2123" w:rsidRPr="009C19E4" w:rsidTr="006321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2123" w:rsidRPr="009C19E4" w:rsidTr="006321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2123" w:rsidRPr="009C19E4" w:rsidTr="006321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2123" w:rsidRPr="009C19E4" w:rsidTr="006321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632123" w:rsidRPr="009C19E4" w:rsidRDefault="00632123" w:rsidP="009C1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C19E4" w:rsidRDefault="009C19E4" w:rsidP="009C19E4">
      <w:pPr>
        <w:pStyle w:val="a3"/>
        <w:spacing w:before="0" w:beforeAutospacing="0" w:after="0" w:afterAutospacing="0"/>
        <w:ind w:firstLine="527"/>
        <w:jc w:val="both"/>
        <w:rPr>
          <w:rStyle w:val="a4"/>
          <w:b/>
          <w:bCs/>
          <w:color w:val="000000"/>
          <w:sz w:val="28"/>
          <w:szCs w:val="28"/>
        </w:rPr>
      </w:pP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Метеостанция:</w:t>
      </w:r>
      <w:r w:rsidRPr="009C19E4">
        <w:rPr>
          <w:color w:val="000000"/>
          <w:sz w:val="28"/>
          <w:szCs w:val="28"/>
        </w:rPr>
        <w:t> Здесь дети учатся наблюдать за изменениями состояния погоды, анализировать и делать выводы.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color w:val="000000"/>
          <w:sz w:val="28"/>
          <w:szCs w:val="28"/>
        </w:rPr>
        <w:t>В зависимости от возраста детей меняются и усложняются задания.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color w:val="000000"/>
          <w:sz w:val="28"/>
          <w:szCs w:val="28"/>
        </w:rPr>
        <w:lastRenderedPageBreak/>
        <w:t>Если младшая группа наблюдает за направлением ветра, то к подготовительной группе дети снимают показания с приборов, заносят в дневник наблюдений, сравнивают с предыдущими днями;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color w:val="000000"/>
          <w:sz w:val="28"/>
          <w:szCs w:val="28"/>
        </w:rPr>
        <w:t>Мы используем оборудование как традиционное (термометр, компас), так и изготовленное из подручного материала совместно с детьми (дождемер, султанчики, флюгер, барометр, песочные и солнечные часы).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«Внимательный пешеход»</w:t>
      </w:r>
      <w:r w:rsidRPr="009C19E4">
        <w:rPr>
          <w:color w:val="000000"/>
          <w:sz w:val="28"/>
          <w:szCs w:val="28"/>
        </w:rPr>
        <w:t>: На данной станции мы обучаем детей безопасному поведению, учим быть дисциплинированными, осторожными, наблюдательными, закрепляем правила дорожного движения на практике, играя в сюжетно – ролевые и дидактические игры с использованием выносных знаков.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«Игры на асфальте»</w:t>
      </w:r>
      <w:r w:rsidRPr="009C19E4">
        <w:rPr>
          <w:color w:val="000000"/>
          <w:sz w:val="28"/>
          <w:szCs w:val="28"/>
        </w:rPr>
        <w:t>: Воспитатель или инструктор по физической культуре проводит подвижные игры на асфальте, на котором заранее нарисованы «классики», «змейки», «</w:t>
      </w:r>
      <w:proofErr w:type="spellStart"/>
      <w:r w:rsidRPr="009C19E4">
        <w:rPr>
          <w:color w:val="000000"/>
          <w:sz w:val="28"/>
          <w:szCs w:val="28"/>
        </w:rPr>
        <w:t>ходилки</w:t>
      </w:r>
      <w:proofErr w:type="spellEnd"/>
      <w:r w:rsidRPr="009C19E4">
        <w:rPr>
          <w:color w:val="000000"/>
          <w:sz w:val="28"/>
          <w:szCs w:val="28"/>
        </w:rPr>
        <w:t>» с цифрами, буквами.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color w:val="000000"/>
          <w:sz w:val="28"/>
          <w:szCs w:val="28"/>
        </w:rPr>
        <w:t>Вместе с детьми рисуем мелом, водой с использованием трафаретов, валиков, кисточек и природного материала.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color w:val="000000"/>
          <w:sz w:val="28"/>
          <w:szCs w:val="28"/>
        </w:rPr>
        <w:t>Интересно использовать лабиринты летом - лабиринт на асфальте, осенью – лабиринты сухих листьев, зимой – снежные лабиринты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«Будущие олимпийцы»:</w:t>
      </w:r>
      <w:r w:rsidRPr="009C19E4">
        <w:rPr>
          <w:color w:val="000000"/>
          <w:sz w:val="28"/>
          <w:szCs w:val="28"/>
        </w:rPr>
        <w:t> Во время этой остановки на спортивной площадке воспитатель или инструктор по физической культуре организует подвижные игры с дошкольниками и физкультминутки</w:t>
      </w:r>
      <w:bookmarkStart w:id="1" w:name="T02"/>
      <w:bookmarkEnd w:id="1"/>
      <w:r w:rsidRPr="009C19E4">
        <w:rPr>
          <w:color w:val="000000"/>
          <w:sz w:val="28"/>
          <w:szCs w:val="28"/>
        </w:rPr>
        <w:t>. На этой станции мы развиваем двигательную активность детей, воспитываем дружеские отношения в игре.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«Цветочная клумба»: </w:t>
      </w:r>
      <w:r w:rsidRPr="009C19E4">
        <w:rPr>
          <w:color w:val="000000"/>
          <w:sz w:val="28"/>
          <w:szCs w:val="28"/>
        </w:rPr>
        <w:t>Уточняем названия цветов, их строение, особенности размера, окраски, формы лепестков, листьев, стебля; побуждаем к сравнительным высказываниям; обращаем внимание на то, что некоторые цветы приятно пахнут. Воспитываем чувство радости при восприятии красиво цветущих растений, стремление сохранять их.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«Сказочная поляна: </w:t>
      </w:r>
      <w:r w:rsidRPr="009C19E4">
        <w:rPr>
          <w:color w:val="000000"/>
          <w:sz w:val="28"/>
          <w:szCs w:val="28"/>
        </w:rPr>
        <w:t xml:space="preserve">Эта станция предполагает остановку в беседке сказок или в специально организованном месте. Там воспитанники младших групп слушают любимые сказки, отгадывают загадки, а более старшие дети составляют рассказы по </w:t>
      </w:r>
      <w:proofErr w:type="spellStart"/>
      <w:r w:rsidRPr="009C19E4">
        <w:rPr>
          <w:color w:val="000000"/>
          <w:sz w:val="28"/>
          <w:szCs w:val="28"/>
        </w:rPr>
        <w:t>мнемотаблицам</w:t>
      </w:r>
      <w:proofErr w:type="spellEnd"/>
      <w:r w:rsidRPr="009C19E4">
        <w:rPr>
          <w:color w:val="000000"/>
          <w:sz w:val="28"/>
          <w:szCs w:val="28"/>
        </w:rPr>
        <w:t>, рассказывают знакомые стихи о данном времени года, с удовольствием участвуют в театрализации и драматизации.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снежных или песочных построек: </w:t>
      </w:r>
      <w:r w:rsidRPr="009C19E4">
        <w:rPr>
          <w:color w:val="000000"/>
          <w:sz w:val="28"/>
          <w:szCs w:val="28"/>
        </w:rPr>
        <w:t>Учим детей строить снежные фигуры, украшать их. А потом обыгрываем их.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«Островок размышлений», или «Клуб спорщиков»</w:t>
      </w:r>
      <w:r w:rsidRPr="009C19E4">
        <w:rPr>
          <w:color w:val="000000"/>
          <w:sz w:val="28"/>
          <w:szCs w:val="28"/>
        </w:rPr>
        <w:t>: представляет собой место, где стоят напротив друг друга лавочки, пенечки, которые используются как место для отдыха, так и для обсуждения возникшей проблемы или предложений по составлению дальнейшего маршрута.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rStyle w:val="a4"/>
          <w:b/>
          <w:bCs/>
          <w:color w:val="000000"/>
          <w:sz w:val="28"/>
          <w:szCs w:val="28"/>
        </w:rPr>
        <w:t>Станция «Дело мастера боится»</w:t>
      </w:r>
      <w:r w:rsidRPr="009C19E4">
        <w:rPr>
          <w:color w:val="000000"/>
          <w:sz w:val="28"/>
          <w:szCs w:val="28"/>
        </w:rPr>
        <w:t>, где организуется трудовая деятельность.</w:t>
      </w:r>
    </w:p>
    <w:p w:rsidR="00674019" w:rsidRPr="009C19E4" w:rsidRDefault="00917F33" w:rsidP="009C19E4">
      <w:pPr>
        <w:pStyle w:val="a3"/>
        <w:spacing w:before="0" w:beforeAutospacing="0" w:after="0" w:afterAutospacing="0"/>
        <w:ind w:firstLine="527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9C19E4">
        <w:rPr>
          <w:rStyle w:val="a4"/>
          <w:b/>
          <w:bCs/>
          <w:i w:val="0"/>
          <w:color w:val="000000"/>
          <w:sz w:val="28"/>
          <w:szCs w:val="28"/>
        </w:rPr>
        <w:t xml:space="preserve">Примерные названия станций: </w:t>
      </w:r>
    </w:p>
    <w:p w:rsidR="001D43FA" w:rsidRPr="009C19E4" w:rsidRDefault="001D43FA" w:rsidP="009C19E4">
      <w:pPr>
        <w:pStyle w:val="a3"/>
        <w:spacing w:before="0" w:beforeAutospacing="0" w:after="0" w:afterAutospacing="0"/>
        <w:ind w:firstLine="527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9C19E4">
        <w:rPr>
          <w:rStyle w:val="a4"/>
          <w:b/>
          <w:bCs/>
          <w:i w:val="0"/>
          <w:color w:val="000000"/>
          <w:sz w:val="28"/>
          <w:szCs w:val="28"/>
        </w:rPr>
        <w:t>«В гости к насекомым»</w:t>
      </w:r>
      <w:r w:rsidR="00917F33" w:rsidRPr="009C19E4">
        <w:rPr>
          <w:color w:val="000000"/>
          <w:sz w:val="28"/>
          <w:szCs w:val="28"/>
        </w:rPr>
        <w:t>,</w:t>
      </w:r>
      <w:r w:rsidRPr="009C19E4">
        <w:rPr>
          <w:rStyle w:val="a4"/>
          <w:b/>
          <w:bCs/>
          <w:i w:val="0"/>
          <w:color w:val="000000"/>
          <w:sz w:val="28"/>
          <w:szCs w:val="28"/>
        </w:rPr>
        <w:t xml:space="preserve"> «Огородная»</w:t>
      </w:r>
      <w:r w:rsidRPr="009C19E4">
        <w:rPr>
          <w:color w:val="000000"/>
          <w:sz w:val="28"/>
          <w:szCs w:val="28"/>
        </w:rPr>
        <w:t>,</w:t>
      </w:r>
      <w:r w:rsidR="00674019" w:rsidRPr="009C19E4">
        <w:rPr>
          <w:color w:val="000000"/>
          <w:sz w:val="28"/>
          <w:szCs w:val="28"/>
        </w:rPr>
        <w:t xml:space="preserve"> </w:t>
      </w:r>
      <w:r w:rsidRPr="009C19E4">
        <w:rPr>
          <w:rStyle w:val="a4"/>
          <w:b/>
          <w:bCs/>
          <w:i w:val="0"/>
          <w:color w:val="000000"/>
          <w:sz w:val="28"/>
          <w:szCs w:val="28"/>
        </w:rPr>
        <w:t>«Экспериментальная»,</w:t>
      </w:r>
      <w:r w:rsidR="00917F33" w:rsidRPr="009C19E4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9C19E4">
        <w:rPr>
          <w:rStyle w:val="a4"/>
          <w:b/>
          <w:bCs/>
          <w:i w:val="0"/>
          <w:color w:val="000000"/>
          <w:sz w:val="28"/>
          <w:szCs w:val="28"/>
        </w:rPr>
        <w:t>cтанция</w:t>
      </w:r>
      <w:proofErr w:type="spellEnd"/>
      <w:r w:rsidRPr="009C19E4">
        <w:rPr>
          <w:rStyle w:val="a4"/>
          <w:b/>
          <w:bCs/>
          <w:i w:val="0"/>
          <w:color w:val="000000"/>
          <w:sz w:val="28"/>
          <w:szCs w:val="28"/>
        </w:rPr>
        <w:t xml:space="preserve"> настольных игр,</w:t>
      </w:r>
      <w:r w:rsidR="00917F33" w:rsidRPr="009C19E4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Pr="009C19E4">
        <w:rPr>
          <w:rStyle w:val="a4"/>
          <w:b/>
          <w:bCs/>
          <w:i w:val="0"/>
          <w:color w:val="000000"/>
          <w:sz w:val="28"/>
          <w:szCs w:val="28"/>
        </w:rPr>
        <w:t>cтанция</w:t>
      </w:r>
      <w:proofErr w:type="spellEnd"/>
      <w:r w:rsidRPr="009C19E4">
        <w:rPr>
          <w:rStyle w:val="a4"/>
          <w:b/>
          <w:bCs/>
          <w:i w:val="0"/>
          <w:color w:val="000000"/>
          <w:sz w:val="28"/>
          <w:szCs w:val="28"/>
        </w:rPr>
        <w:t xml:space="preserve"> народных игр и т.д.</w:t>
      </w:r>
    </w:p>
    <w:p w:rsidR="00576F50" w:rsidRPr="009C19E4" w:rsidRDefault="00576F50" w:rsidP="009C19E4">
      <w:pPr>
        <w:pStyle w:val="a3"/>
        <w:spacing w:before="0" w:beforeAutospacing="0" w:after="0" w:afterAutospacing="0"/>
        <w:ind w:firstLine="527"/>
        <w:jc w:val="both"/>
        <w:rPr>
          <w:color w:val="000000"/>
          <w:sz w:val="28"/>
          <w:szCs w:val="28"/>
        </w:rPr>
      </w:pPr>
      <w:r w:rsidRPr="009C19E4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«Островок размышлений», «Королевство кисточки»</w:t>
      </w:r>
      <w:r w:rsidR="00A43B29" w:rsidRPr="009C19E4">
        <w:rPr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Pr="009C19E4">
        <w:rPr>
          <w:b/>
          <w:bCs/>
          <w:color w:val="333333"/>
          <w:sz w:val="28"/>
          <w:szCs w:val="28"/>
          <w:shd w:val="clear" w:color="auto" w:fill="FFFFFF"/>
        </w:rPr>
        <w:t>«Найди отгадку на грядке»,</w:t>
      </w:r>
      <w:r w:rsidR="00A43B29" w:rsidRPr="009C19E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C19E4">
        <w:rPr>
          <w:b/>
          <w:bCs/>
          <w:color w:val="333333"/>
          <w:sz w:val="28"/>
          <w:szCs w:val="28"/>
          <w:shd w:val="clear" w:color="auto" w:fill="FFFFFF"/>
        </w:rPr>
        <w:t>«Владения мыльного пузыря», «Стена музыки», «Бюро находок»,</w:t>
      </w:r>
      <w:r w:rsidR="00A43B29" w:rsidRPr="009C19E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C19E4">
        <w:rPr>
          <w:b/>
          <w:bCs/>
          <w:color w:val="333333"/>
          <w:sz w:val="28"/>
          <w:szCs w:val="28"/>
          <w:shd w:val="clear" w:color="auto" w:fill="FFFFFF"/>
        </w:rPr>
        <w:t>«Дом феи воды», «Лунные кратеры», «В стране сказок», «Поляна богатырей», «Центр отдыха», «Метеостанция», «Дом феи цветов», «Птичья столовая», «Лабиринты»</w:t>
      </w:r>
      <w:r w:rsidR="00674019" w:rsidRPr="009C19E4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632123" w:rsidRPr="009C19E4" w:rsidRDefault="00632123" w:rsidP="009C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«Организация экспериментальной деятельности дошкольников»: Методические рекомендации/ под ред. Прохоровой Л.Н. – М.: «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>», 2004г.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Акимова Ю.А Знакомим дошкольников с окружающим миром. М.: Творческий Центр Сфера 2007г.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Выготский Л.С. «Воображение и его развитие в детском возрасте»</w:t>
      </w:r>
      <w:r w:rsidR="00CB150B" w:rsidRPr="009C19E4">
        <w:rPr>
          <w:rFonts w:ascii="Times New Roman" w:hAnsi="Times New Roman" w:cs="Times New Roman"/>
          <w:sz w:val="28"/>
          <w:szCs w:val="28"/>
        </w:rPr>
        <w:t xml:space="preserve"> </w:t>
      </w:r>
      <w:r w:rsidRPr="009C19E4">
        <w:rPr>
          <w:rFonts w:ascii="Times New Roman" w:hAnsi="Times New Roman" w:cs="Times New Roman"/>
          <w:sz w:val="28"/>
          <w:szCs w:val="28"/>
        </w:rPr>
        <w:t xml:space="preserve">/ Л.С. Выготский// «Хрестоматия по возрастной психологии»: Учеб. пособие/ Сост. Л.М. </w:t>
      </w:r>
      <w:proofErr w:type="spellStart"/>
      <w:r w:rsidRPr="009C19E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9C19E4">
        <w:rPr>
          <w:rFonts w:ascii="Times New Roman" w:hAnsi="Times New Roman" w:cs="Times New Roman"/>
          <w:sz w:val="28"/>
          <w:szCs w:val="28"/>
        </w:rPr>
        <w:t xml:space="preserve"> – М.: Воронеж, 2003г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Давыдова О.И «Формируем предметно-развивающую среду. Образовательные терренкуры на т</w:t>
      </w:r>
      <w:r w:rsidR="00CB150B" w:rsidRPr="009C19E4">
        <w:rPr>
          <w:rFonts w:ascii="Times New Roman" w:hAnsi="Times New Roman" w:cs="Times New Roman"/>
          <w:sz w:val="28"/>
          <w:szCs w:val="28"/>
        </w:rPr>
        <w:t>ерритории детского сада» / Справ</w:t>
      </w:r>
      <w:r w:rsidRPr="009C19E4">
        <w:rPr>
          <w:rFonts w:ascii="Times New Roman" w:hAnsi="Times New Roman" w:cs="Times New Roman"/>
          <w:sz w:val="28"/>
          <w:szCs w:val="28"/>
        </w:rPr>
        <w:t>очник старшего воспитателя N 11, 2015г.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>Журнал «Дошкольное воспитание» N3,2007. – «Развитие творческого потенциала в процессе проблемного обучения».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Запорожец А.В. «Вопросы психологии ребенка дошкольного </w:t>
      </w:r>
      <w:proofErr w:type="gramStart"/>
      <w:r w:rsidRPr="009C19E4">
        <w:rPr>
          <w:rFonts w:ascii="Times New Roman" w:hAnsi="Times New Roman" w:cs="Times New Roman"/>
          <w:sz w:val="28"/>
          <w:szCs w:val="28"/>
        </w:rPr>
        <w:t>возраста»/</w:t>
      </w:r>
      <w:proofErr w:type="gramEnd"/>
      <w:r w:rsidRPr="009C19E4">
        <w:rPr>
          <w:rFonts w:ascii="Times New Roman" w:hAnsi="Times New Roman" w:cs="Times New Roman"/>
          <w:sz w:val="28"/>
          <w:szCs w:val="28"/>
        </w:rPr>
        <w:t>Под ред. Запорожец А.В., Леонтьева А.И. – М.: Педагогика, 1995г.</w:t>
      </w:r>
    </w:p>
    <w:p w:rsidR="00632123" w:rsidRPr="009C19E4" w:rsidRDefault="00632123" w:rsidP="009C19E4">
      <w:pPr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9E4">
        <w:rPr>
          <w:rFonts w:ascii="Times New Roman" w:hAnsi="Times New Roman" w:cs="Times New Roman"/>
          <w:sz w:val="28"/>
          <w:szCs w:val="28"/>
        </w:rPr>
        <w:t xml:space="preserve">Короткова Т.А. «Познавательно-исследовательская деятельность старшего дошкольного ребенка в детском </w:t>
      </w:r>
      <w:proofErr w:type="gramStart"/>
      <w:r w:rsidRPr="009C19E4">
        <w:rPr>
          <w:rFonts w:ascii="Times New Roman" w:hAnsi="Times New Roman" w:cs="Times New Roman"/>
          <w:sz w:val="28"/>
          <w:szCs w:val="28"/>
        </w:rPr>
        <w:t>саду»/</w:t>
      </w:r>
      <w:proofErr w:type="gramEnd"/>
      <w:r w:rsidRPr="009C19E4">
        <w:rPr>
          <w:rFonts w:ascii="Times New Roman" w:hAnsi="Times New Roman" w:cs="Times New Roman"/>
          <w:sz w:val="28"/>
          <w:szCs w:val="28"/>
        </w:rPr>
        <w:t xml:space="preserve"> Короткова Т.А. // «Дошкольное воспитание» - 2003г. - N3 – с. 12.</w:t>
      </w:r>
    </w:p>
    <w:sectPr w:rsidR="00632123" w:rsidRPr="009C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D9F"/>
    <w:multiLevelType w:val="multilevel"/>
    <w:tmpl w:val="47D6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7369A"/>
    <w:multiLevelType w:val="multilevel"/>
    <w:tmpl w:val="D920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50DE1"/>
    <w:multiLevelType w:val="multilevel"/>
    <w:tmpl w:val="5FD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36F42"/>
    <w:multiLevelType w:val="multilevel"/>
    <w:tmpl w:val="ED6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30E2A"/>
    <w:multiLevelType w:val="multilevel"/>
    <w:tmpl w:val="146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512A6"/>
    <w:multiLevelType w:val="multilevel"/>
    <w:tmpl w:val="36FC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A73F2"/>
    <w:multiLevelType w:val="multilevel"/>
    <w:tmpl w:val="AA3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F1FF1"/>
    <w:multiLevelType w:val="multilevel"/>
    <w:tmpl w:val="200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B3260"/>
    <w:multiLevelType w:val="multilevel"/>
    <w:tmpl w:val="ADE8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96CF3"/>
    <w:multiLevelType w:val="multilevel"/>
    <w:tmpl w:val="C5C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E670A"/>
    <w:multiLevelType w:val="multilevel"/>
    <w:tmpl w:val="8FD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C573F"/>
    <w:multiLevelType w:val="multilevel"/>
    <w:tmpl w:val="C88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23"/>
    <w:rsid w:val="000B5FCA"/>
    <w:rsid w:val="000C03DD"/>
    <w:rsid w:val="00115654"/>
    <w:rsid w:val="0012640B"/>
    <w:rsid w:val="0013351F"/>
    <w:rsid w:val="00162E09"/>
    <w:rsid w:val="001C01C4"/>
    <w:rsid w:val="001D43FA"/>
    <w:rsid w:val="001E4B23"/>
    <w:rsid w:val="00233A20"/>
    <w:rsid w:val="00263BCF"/>
    <w:rsid w:val="004750B2"/>
    <w:rsid w:val="004A74A2"/>
    <w:rsid w:val="004B4F4A"/>
    <w:rsid w:val="00575712"/>
    <w:rsid w:val="00576F50"/>
    <w:rsid w:val="00611B9C"/>
    <w:rsid w:val="006229F5"/>
    <w:rsid w:val="00632123"/>
    <w:rsid w:val="00674019"/>
    <w:rsid w:val="006C5775"/>
    <w:rsid w:val="00806D6A"/>
    <w:rsid w:val="008D6298"/>
    <w:rsid w:val="00917F33"/>
    <w:rsid w:val="0095698B"/>
    <w:rsid w:val="009A68D5"/>
    <w:rsid w:val="009C19E4"/>
    <w:rsid w:val="00A41AFF"/>
    <w:rsid w:val="00A43B29"/>
    <w:rsid w:val="00A5241A"/>
    <w:rsid w:val="00B3467C"/>
    <w:rsid w:val="00CB150B"/>
    <w:rsid w:val="00D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D1393-0F68-44CD-95FF-9846DBF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nitn</dc:creator>
  <cp:keywords/>
  <dc:description/>
  <cp:lastModifiedBy>kar</cp:lastModifiedBy>
  <cp:revision>23</cp:revision>
  <dcterms:created xsi:type="dcterms:W3CDTF">2021-02-19T07:22:00Z</dcterms:created>
  <dcterms:modified xsi:type="dcterms:W3CDTF">2021-04-09T11:24:00Z</dcterms:modified>
</cp:coreProperties>
</file>